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A11556">
        <w:rPr>
          <w:sz w:val="24"/>
          <w:szCs w:val="24"/>
        </w:rPr>
        <w:t xml:space="preserve">„Budowa przyłącza </w:t>
      </w:r>
      <w:proofErr w:type="spellStart"/>
      <w:r w:rsidR="00A11556">
        <w:rPr>
          <w:sz w:val="24"/>
          <w:szCs w:val="24"/>
        </w:rPr>
        <w:t>wodno</w:t>
      </w:r>
      <w:proofErr w:type="spellEnd"/>
      <w:r w:rsidR="00A11556">
        <w:rPr>
          <w:sz w:val="24"/>
          <w:szCs w:val="24"/>
        </w:rPr>
        <w:t xml:space="preserve">                     – kanalizacyjnego wraz z instalacją wewnętrzną wodno- kanalizacyjną w budynku mieszkalnym wielorodzinnym przy ul. Garbarskiej 7”</w:t>
      </w:r>
      <w:bookmarkStart w:id="0" w:name="_GoBack"/>
      <w:bookmarkEnd w:id="0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oznaczenie sprawy ZPI.271.</w:t>
      </w:r>
      <w:r w:rsidR="00A11556">
        <w:rPr>
          <w:sz w:val="24"/>
          <w:szCs w:val="24"/>
        </w:rPr>
        <w:t>17</w:t>
      </w:r>
      <w:r>
        <w:rPr>
          <w:sz w:val="24"/>
          <w:szCs w:val="24"/>
        </w:rPr>
        <w:t>.201</w:t>
      </w:r>
      <w:r w:rsidR="00C02E65">
        <w:rPr>
          <w:sz w:val="24"/>
          <w:szCs w:val="24"/>
        </w:rPr>
        <w:t>8</w:t>
      </w:r>
      <w:r>
        <w:rPr>
          <w:sz w:val="24"/>
          <w:szCs w:val="24"/>
        </w:rPr>
        <w:t>, w związku z art. 24 ust. 1 ustawy z dnia 29 stycznia 2004 r. Prawo zamówień publicznych                        (tj. Dz. U. z 201</w:t>
      </w:r>
      <w:r w:rsidR="00C02E65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C02E65">
        <w:rPr>
          <w:sz w:val="24"/>
          <w:szCs w:val="24"/>
        </w:rPr>
        <w:t>1579</w:t>
      </w:r>
      <w:r>
        <w:rPr>
          <w:sz w:val="24"/>
          <w:szCs w:val="24"/>
        </w:rPr>
        <w:t xml:space="preserve">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839C1"/>
    <w:rsid w:val="00A11556"/>
    <w:rsid w:val="00C02E65"/>
    <w:rsid w:val="00DB0BAD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7</cp:revision>
  <cp:lastPrinted>2018-05-21T12:13:00Z</cp:lastPrinted>
  <dcterms:created xsi:type="dcterms:W3CDTF">2017-01-04T10:44:00Z</dcterms:created>
  <dcterms:modified xsi:type="dcterms:W3CDTF">2018-05-25T06:41:00Z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