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>pn. „</w:t>
      </w:r>
      <w:r w:rsidR="00BF372C">
        <w:rPr>
          <w:sz w:val="24"/>
          <w:szCs w:val="24"/>
        </w:rPr>
        <w:t>Przeb</w:t>
      </w:r>
      <w:r w:rsidR="008533DE">
        <w:rPr>
          <w:sz w:val="24"/>
          <w:szCs w:val="24"/>
        </w:rPr>
        <w:t xml:space="preserve">udowa </w:t>
      </w:r>
      <w:r w:rsidR="00BF372C">
        <w:rPr>
          <w:sz w:val="24"/>
          <w:szCs w:val="24"/>
        </w:rPr>
        <w:t>drogi gminnej nr 373 w miejscowości Długosz gmina Szydłowiec</w:t>
      </w:r>
      <w:bookmarkStart w:id="0" w:name="_GoBack"/>
      <w:bookmarkEnd w:id="0"/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2D03AC"/>
    <w:rsid w:val="00603C98"/>
    <w:rsid w:val="00784464"/>
    <w:rsid w:val="007C4580"/>
    <w:rsid w:val="008533DE"/>
    <w:rsid w:val="00B32617"/>
    <w:rsid w:val="00B700B6"/>
    <w:rsid w:val="00BF372C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2018-04-17T11:51:00Z</cp:lastPrinted>
  <dcterms:created xsi:type="dcterms:W3CDTF">2016-09-05T06:55:00Z</dcterms:created>
  <dcterms:modified xsi:type="dcterms:W3CDTF">2018-04-17T11:52:00Z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