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BAD" w:rsidRDefault="00F71D56">
      <w:pPr>
        <w:jc w:val="right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val="x-none" w:eastAsia="x-none"/>
        </w:rPr>
        <w:t xml:space="preserve">Załącznik nr </w:t>
      </w:r>
      <w:r w:rsidR="008F515B">
        <w:rPr>
          <w:b/>
          <w:sz w:val="28"/>
          <w:szCs w:val="28"/>
          <w:lang w:eastAsia="x-none"/>
        </w:rPr>
        <w:t>7</w:t>
      </w:r>
      <w:r>
        <w:rPr>
          <w:b/>
          <w:sz w:val="28"/>
          <w:szCs w:val="28"/>
          <w:lang w:val="x-none" w:eastAsia="x-none"/>
        </w:rPr>
        <w:t xml:space="preserve"> do SIWZ</w:t>
      </w:r>
    </w:p>
    <w:p w:rsidR="00DB0BAD" w:rsidRDefault="00F71D56">
      <w:pPr>
        <w:pStyle w:val="Zwykytekst"/>
        <w:jc w:val="both"/>
        <w:rPr>
          <w:rFonts w:ascii="Times New Roman" w:hAnsi="Times New Roman"/>
          <w:b/>
          <w:sz w:val="24"/>
          <w:szCs w:val="24"/>
          <w:lang w:val="pl-PL"/>
        </w:rPr>
      </w:pPr>
      <w:r>
        <w:rPr>
          <w:rFonts w:ascii="Times New Roman" w:hAnsi="Times New Roman"/>
          <w:b/>
          <w:sz w:val="24"/>
          <w:szCs w:val="24"/>
        </w:rPr>
        <w:t xml:space="preserve">UWAGA! Dokument wypełnia Wykonawca w terminie 3 dni od dnia przekazania informacji z otwarcia ofert, o którym mowa w art. 86 ust. 5 ustawy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  <w:lang w:val="pl-PL"/>
        </w:rPr>
        <w:t>.</w:t>
      </w:r>
    </w:p>
    <w:p w:rsidR="00DB0BAD" w:rsidRDefault="00DB0BAD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DB0BAD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DB0BAD" w:rsidRDefault="00DB0BAD">
            <w:pPr>
              <w:snapToGrid w:val="0"/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DB0BAD">
            <w:pPr>
              <w:jc w:val="both"/>
              <w:rPr>
                <w:b/>
              </w:rPr>
            </w:pPr>
          </w:p>
          <w:p w:rsidR="00DB0BAD" w:rsidRDefault="00F71D56">
            <w:pPr>
              <w:jc w:val="center"/>
            </w:pPr>
            <w:r>
              <w:t>Pieczęć Wykonawcy</w:t>
            </w:r>
          </w:p>
        </w:tc>
      </w:tr>
    </w:tbl>
    <w:p w:rsidR="00DB0BAD" w:rsidRDefault="00DB0BAD">
      <w:pPr>
        <w:rPr>
          <w:sz w:val="28"/>
        </w:rPr>
      </w:pP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Pełna nazwa Wykonawcy 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Adres Wykonawcy .................................................................................................</w:t>
      </w:r>
    </w:p>
    <w:p w:rsidR="00DB0BAD" w:rsidRDefault="00F71D56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</w:t>
      </w:r>
    </w:p>
    <w:p w:rsidR="00DB0BAD" w:rsidRDefault="00DB0BAD">
      <w:pPr>
        <w:jc w:val="both"/>
        <w:rPr>
          <w:sz w:val="24"/>
          <w:szCs w:val="24"/>
        </w:rPr>
      </w:pPr>
    </w:p>
    <w:p w:rsidR="00DB0BAD" w:rsidRDefault="00DB0BAD">
      <w:pPr>
        <w:jc w:val="both"/>
        <w:rPr>
          <w:sz w:val="24"/>
          <w:szCs w:val="24"/>
        </w:rPr>
      </w:pPr>
    </w:p>
    <w:p w:rsidR="00DB0BAD" w:rsidRDefault="00F71D5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dotyczące grupy kapitałowej</w:t>
      </w:r>
    </w:p>
    <w:p w:rsidR="00DB0BAD" w:rsidRDefault="00DB0BAD">
      <w:pPr>
        <w:ind w:right="48"/>
        <w:jc w:val="center"/>
        <w:rPr>
          <w:b/>
          <w:sz w:val="24"/>
          <w:szCs w:val="24"/>
        </w:rPr>
      </w:pPr>
    </w:p>
    <w:p w:rsidR="00DB0BAD" w:rsidRDefault="00F71D56">
      <w:pPr>
        <w:pStyle w:val="Tekstpodstawowy"/>
        <w:ind w:right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Składając ofertę w postępowaniu o udzielenie zamówienia na </w:t>
      </w:r>
      <w:r w:rsidR="00C519BB">
        <w:rPr>
          <w:b/>
          <w:sz w:val="24"/>
          <w:szCs w:val="24"/>
        </w:rPr>
        <w:t>„</w:t>
      </w:r>
      <w:r w:rsidR="008F515B">
        <w:rPr>
          <w:b/>
          <w:sz w:val="24"/>
          <w:szCs w:val="24"/>
        </w:rPr>
        <w:t>Termomodernizacja budynku Warsztatów Terapii Zajęciowej w Szydłowcu wraz z montażem instalacji odnawialnych źródeł energii</w:t>
      </w:r>
      <w:r>
        <w:rPr>
          <w:b/>
          <w:sz w:val="24"/>
          <w:szCs w:val="24"/>
        </w:rPr>
        <w:t>”,</w:t>
      </w:r>
      <w:r>
        <w:rPr>
          <w:sz w:val="24"/>
          <w:szCs w:val="24"/>
        </w:rPr>
        <w:t xml:space="preserve"> oznaczenie sprawy ZPI.271.</w:t>
      </w:r>
      <w:r w:rsidR="008F515B">
        <w:rPr>
          <w:sz w:val="24"/>
          <w:szCs w:val="24"/>
        </w:rPr>
        <w:t>4</w:t>
      </w:r>
      <w:r>
        <w:rPr>
          <w:sz w:val="24"/>
          <w:szCs w:val="24"/>
        </w:rPr>
        <w:t>.201</w:t>
      </w:r>
      <w:r w:rsidR="00401C31">
        <w:rPr>
          <w:sz w:val="24"/>
          <w:szCs w:val="24"/>
        </w:rPr>
        <w:t>8</w:t>
      </w:r>
      <w:r>
        <w:rPr>
          <w:sz w:val="24"/>
          <w:szCs w:val="24"/>
        </w:rPr>
        <w:t xml:space="preserve">, w związku z art. 24 </w:t>
      </w:r>
      <w:r w:rsidR="00807B8F">
        <w:rPr>
          <w:sz w:val="24"/>
          <w:szCs w:val="24"/>
        </w:rPr>
        <w:t xml:space="preserve"> </w:t>
      </w:r>
      <w:r>
        <w:rPr>
          <w:sz w:val="24"/>
          <w:szCs w:val="24"/>
        </w:rPr>
        <w:t>ust. 1 ustawy z dnia 29 stycznia 2004 r. Prawo zamówień publicznych (tj. Dz. U. z 201</w:t>
      </w:r>
      <w:r w:rsidR="00961A1B">
        <w:rPr>
          <w:sz w:val="24"/>
          <w:szCs w:val="24"/>
        </w:rPr>
        <w:t>7</w:t>
      </w:r>
      <w:r>
        <w:rPr>
          <w:sz w:val="24"/>
          <w:szCs w:val="24"/>
        </w:rPr>
        <w:t xml:space="preserve"> r. poz. </w:t>
      </w:r>
      <w:r w:rsidR="00961A1B">
        <w:rPr>
          <w:sz w:val="24"/>
          <w:szCs w:val="24"/>
        </w:rPr>
        <w:t>1579</w:t>
      </w:r>
      <w:r>
        <w:rPr>
          <w:sz w:val="24"/>
          <w:szCs w:val="24"/>
        </w:rPr>
        <w:t xml:space="preserve"> z</w:t>
      </w:r>
      <w:r w:rsidR="00961A1B">
        <w:rPr>
          <w:sz w:val="24"/>
          <w:szCs w:val="24"/>
        </w:rPr>
        <w:t>e</w:t>
      </w:r>
      <w:r>
        <w:rPr>
          <w:sz w:val="24"/>
          <w:szCs w:val="24"/>
        </w:rPr>
        <w:t xml:space="preserve"> zm.), oświadczamy, że;</w:t>
      </w:r>
    </w:p>
    <w:p w:rsidR="00961A1B" w:rsidRDefault="00961A1B">
      <w:pPr>
        <w:pStyle w:val="Tekstpodstawowy"/>
        <w:ind w:right="48"/>
        <w:jc w:val="both"/>
        <w:rPr>
          <w:b/>
          <w:sz w:val="24"/>
          <w:szCs w:val="24"/>
        </w:rPr>
      </w:pP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>
        <w:rPr>
          <w:sz w:val="24"/>
          <w:szCs w:val="24"/>
        </w:rPr>
        <w:tab/>
        <w:t>nie należymy do tej samej grupy kapitałowej, co inni wykonawcy, którzy w tym postępowaniu złożyli oferty lub oferty częściowe*</w:t>
      </w:r>
    </w:p>
    <w:p w:rsidR="00DB0BAD" w:rsidRDefault="00F71D56">
      <w:pPr>
        <w:pStyle w:val="Tekstpodstawowy2"/>
        <w:tabs>
          <w:tab w:val="left" w:pos="284"/>
        </w:tabs>
        <w:ind w:left="284" w:hanging="284"/>
        <w:jc w:val="both"/>
      </w:pPr>
      <w:r>
        <w:rPr>
          <w:sz w:val="24"/>
          <w:szCs w:val="24"/>
        </w:rPr>
        <w:t>2.</w:t>
      </w:r>
      <w:r>
        <w:rPr>
          <w:sz w:val="24"/>
          <w:szCs w:val="24"/>
        </w:rPr>
        <w:tab/>
        <w:t>należymy do grupy kapitałowej co inni wykonawcy, którzy w tym postępowaniu złożyli oferty lub oferty częściowe i przedstawiamy/nie przedstawiamy* następujące dowody,                     że powiązania z innymi wykonawcami nie prowadzą do zakłócenia konkurencji                                  w postępowaniu o udzielenie zamówienia ………………………………………………….</w:t>
      </w:r>
    </w:p>
    <w:p w:rsidR="00DB0BAD" w:rsidRPr="008F515B" w:rsidRDefault="00F71D56">
      <w:pPr>
        <w:pStyle w:val="Zwykytekst"/>
        <w:spacing w:before="120"/>
        <w:jc w:val="both"/>
        <w:rPr>
          <w:rFonts w:ascii="Times New Roman" w:hAnsi="Times New Roman"/>
        </w:rPr>
      </w:pPr>
      <w:r w:rsidRPr="008F515B">
        <w:rPr>
          <w:rFonts w:ascii="Times New Roman" w:hAnsi="Times New Roman"/>
        </w:rPr>
        <w:t>* niepotrzebne skreślić</w:t>
      </w:r>
    </w:p>
    <w:p w:rsidR="00DB0BAD" w:rsidRDefault="00F71D56">
      <w:pPr>
        <w:pStyle w:val="Zwykytekst"/>
        <w:spacing w:before="120"/>
        <w:ind w:left="900" w:hanging="9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Uwaga: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 przypadku złożenia oferty przez podmioty występujące wspólnie, wymagane oświadczenie winno być złożone przez każdy podmiot.</w:t>
      </w:r>
    </w:p>
    <w:p w:rsidR="00DB0BAD" w:rsidRDefault="00F71D56">
      <w:pPr>
        <w:pStyle w:val="Zwykytekst"/>
        <w:spacing w:before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Nieprzedłożenie dowodów i niewykazanie przez Wykonawców, że istniejące między nimi powiązania nie prowadzą do zakłócenia konkurencji w postępowaniu o udzielenie zamówienia spowoduje wykluczenie wykonawców, którzy należąc do tej samej grupy kapitałowej w rozumieniu ustawy z dnia 16 lutego 2007 r. o ochronie konkurencji i konsumentów złożyli odrębne oferty lub oferty częściowe w postępowaniu.</w:t>
      </w:r>
    </w:p>
    <w:p w:rsidR="00DB0BAD" w:rsidRDefault="00DB0BAD">
      <w:pPr>
        <w:pStyle w:val="Stopka"/>
        <w:rPr>
          <w:rFonts w:ascii="Tahoma" w:hAnsi="Tahoma" w:cs="Tahoma"/>
          <w:sz w:val="18"/>
          <w:szCs w:val="18"/>
        </w:rPr>
      </w:pPr>
    </w:p>
    <w:p w:rsidR="00DB0BAD" w:rsidRPr="00961A1B" w:rsidRDefault="00F71D56">
      <w:pPr>
        <w:pStyle w:val="Zwykytekst"/>
        <w:spacing w:before="120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61A1B">
        <w:rPr>
          <w:rFonts w:ascii="Times New Roman" w:hAnsi="Times New Roman"/>
          <w:sz w:val="24"/>
          <w:szCs w:val="24"/>
        </w:rPr>
        <w:t>__________________ dnia _________ r.</w:t>
      </w:r>
      <w:r w:rsidRPr="00961A1B">
        <w:rPr>
          <w:rFonts w:ascii="Times New Roman" w:hAnsi="Times New Roman"/>
          <w:sz w:val="24"/>
          <w:szCs w:val="24"/>
        </w:rPr>
        <w:tab/>
      </w:r>
      <w:r w:rsidRPr="00961A1B">
        <w:rPr>
          <w:rFonts w:ascii="Times New Roman" w:hAnsi="Times New Roman"/>
          <w:sz w:val="24"/>
          <w:szCs w:val="24"/>
        </w:rPr>
        <w:tab/>
        <w:t xml:space="preserve">                      </w:t>
      </w:r>
    </w:p>
    <w:p w:rsidR="00DB0BAD" w:rsidRDefault="00DB0BAD">
      <w:pPr>
        <w:pStyle w:val="Zwykytekst"/>
        <w:spacing w:before="120"/>
        <w:rPr>
          <w:rFonts w:ascii="Times New Roman" w:hAnsi="Times New Roman"/>
        </w:rPr>
      </w:pPr>
    </w:p>
    <w:p w:rsidR="00DB0BAD" w:rsidRDefault="00F71D56">
      <w:pPr>
        <w:jc w:val="right"/>
      </w:pPr>
      <w:r>
        <w:t>.............................................................</w:t>
      </w:r>
    </w:p>
    <w:p w:rsidR="00DB0BAD" w:rsidRDefault="00F71D56">
      <w:pPr>
        <w:ind w:left="4956" w:firstLine="708"/>
        <w:jc w:val="center"/>
      </w:pPr>
      <w:r>
        <w:t>(data i podpis upoważnionego</w:t>
      </w:r>
    </w:p>
    <w:p w:rsidR="00DB0BAD" w:rsidRDefault="00F71D56">
      <w:pPr>
        <w:ind w:left="4956" w:firstLine="708"/>
        <w:jc w:val="center"/>
      </w:pPr>
      <w:r>
        <w:t>przedstawiciela Wykonawcy)</w:t>
      </w:r>
    </w:p>
    <w:sectPr w:rsidR="00DB0BAD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AD"/>
    <w:rsid w:val="003B55CD"/>
    <w:rsid w:val="00401C31"/>
    <w:rsid w:val="006348E3"/>
    <w:rsid w:val="00807B8F"/>
    <w:rsid w:val="008F515B"/>
    <w:rsid w:val="00961A1B"/>
    <w:rsid w:val="00C519BB"/>
    <w:rsid w:val="00DB0BAD"/>
    <w:rsid w:val="00E817FF"/>
    <w:rsid w:val="00F7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6162E5-10FC-47F3-AD92-D1865DFE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3D00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023D00"/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023D0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qFormat/>
    <w:rsid w:val="00023D00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B42059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023D00"/>
    <w:rPr>
      <w:sz w:val="28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2">
    <w:name w:val="Body Text 2"/>
    <w:basedOn w:val="Normalny"/>
    <w:link w:val="Tekstpodstawowy2Znak"/>
    <w:unhideWhenUsed/>
    <w:qFormat/>
    <w:rsid w:val="00023D00"/>
    <w:pPr>
      <w:spacing w:after="120" w:line="480" w:lineRule="auto"/>
    </w:pPr>
  </w:style>
  <w:style w:type="paragraph" w:styleId="Stopka">
    <w:name w:val="footer"/>
    <w:basedOn w:val="Normalny"/>
    <w:link w:val="StopkaZnak"/>
    <w:uiPriority w:val="99"/>
    <w:rsid w:val="00023D00"/>
    <w:pPr>
      <w:tabs>
        <w:tab w:val="center" w:pos="4536"/>
        <w:tab w:val="right" w:pos="9072"/>
      </w:tabs>
    </w:pPr>
  </w:style>
  <w:style w:type="paragraph" w:styleId="Zwykytekst">
    <w:name w:val="Plain Text"/>
    <w:basedOn w:val="Normalny"/>
    <w:link w:val="ZwykytekstZnak"/>
    <w:qFormat/>
    <w:rsid w:val="00023D00"/>
    <w:rPr>
      <w:rFonts w:ascii="Courier New" w:hAnsi="Courier New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B420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Urszula Grzmil</cp:lastModifiedBy>
  <cp:revision>12</cp:revision>
  <cp:lastPrinted>2018-02-08T12:56:00Z</cp:lastPrinted>
  <dcterms:created xsi:type="dcterms:W3CDTF">2017-01-04T10:44:00Z</dcterms:created>
  <dcterms:modified xsi:type="dcterms:W3CDTF">2018-02-08T12:56:00Z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4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