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 xml:space="preserve">Załącznik nr </w:t>
      </w:r>
      <w:r w:rsidR="00171452">
        <w:rPr>
          <w:i w:val="0"/>
          <w:sz w:val="28"/>
          <w:szCs w:val="28"/>
          <w:lang w:val="pl-PL"/>
        </w:rPr>
        <w:t>5</w:t>
      </w:r>
      <w:r w:rsidRPr="00972F40">
        <w:rPr>
          <w:i w:val="0"/>
          <w:sz w:val="28"/>
          <w:szCs w:val="28"/>
        </w:rPr>
        <w:t xml:space="preserve">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171452" w:rsidRDefault="00171452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171452" w:rsidRDefault="00171452" w:rsidP="00DF5F5B">
      <w:pPr>
        <w:rPr>
          <w:sz w:val="24"/>
          <w:szCs w:val="24"/>
        </w:rPr>
      </w:pPr>
      <w:r w:rsidRPr="00171452">
        <w:rPr>
          <w:sz w:val="24"/>
          <w:szCs w:val="24"/>
        </w:rPr>
        <w:t xml:space="preserve">Co najmniej </w:t>
      </w:r>
      <w:r>
        <w:rPr>
          <w:sz w:val="24"/>
          <w:szCs w:val="24"/>
        </w:rPr>
        <w:t xml:space="preserve">jedna robota budowlana polegająca na budowie lub przebudowie </w:t>
      </w:r>
      <w:r w:rsidR="00B91657">
        <w:rPr>
          <w:sz w:val="24"/>
          <w:szCs w:val="24"/>
        </w:rPr>
        <w:t>obiektu</w:t>
      </w:r>
      <w:r w:rsidR="00F15AB7">
        <w:rPr>
          <w:sz w:val="24"/>
          <w:szCs w:val="24"/>
        </w:rPr>
        <w:t xml:space="preserve"> kubaturowego </w:t>
      </w:r>
      <w:r>
        <w:rPr>
          <w:sz w:val="24"/>
          <w:szCs w:val="24"/>
        </w:rPr>
        <w:t xml:space="preserve">o wartości nie mniejszej niż </w:t>
      </w:r>
      <w:r w:rsidR="00F15AB7">
        <w:rPr>
          <w:sz w:val="24"/>
          <w:szCs w:val="24"/>
        </w:rPr>
        <w:t>850.000</w:t>
      </w:r>
      <w:bookmarkStart w:id="0" w:name="_GoBack"/>
      <w:bookmarkEnd w:id="0"/>
      <w:r>
        <w:rPr>
          <w:sz w:val="24"/>
          <w:szCs w:val="24"/>
        </w:rPr>
        <w:t xml:space="preserve"> złotych brutto wykonana nie wcześniej niż w okresie ostatnich pięciu lat przed upływem terminu składania ofert, a jeżeli okres prowadzenia jes</w:t>
      </w:r>
      <w:r w:rsidR="00B91657">
        <w:rPr>
          <w:sz w:val="24"/>
          <w:szCs w:val="24"/>
        </w:rPr>
        <w:t xml:space="preserve">t krótszy </w:t>
      </w:r>
      <w:r>
        <w:rPr>
          <w:sz w:val="24"/>
          <w:szCs w:val="24"/>
        </w:rPr>
        <w:t xml:space="preserve">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432FB3">
              <w:rPr>
                <w:b/>
                <w:bCs/>
              </w:rPr>
              <w:t>Podmiotu na rzecz którego roboty zostały wykonane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B9165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Wartość brutto robót 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432FB3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F5F5B" w:rsidRPr="00982A25">
              <w:rPr>
                <w:b/>
                <w:bCs/>
                <w:sz w:val="16"/>
                <w:szCs w:val="16"/>
              </w:rPr>
              <w:t>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27F74" w:rsidRDefault="00DF5F5B" w:rsidP="00DF5F5B">
      <w:r w:rsidRPr="00971C6E">
        <w:t>*)</w:t>
      </w:r>
      <w:r w:rsidRPr="00971C6E">
        <w:tab/>
        <w:t>jeśli okres działalności jest krótszy, to w tym okresie</w:t>
      </w:r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171452"/>
    <w:rsid w:val="002E5069"/>
    <w:rsid w:val="003E1420"/>
    <w:rsid w:val="00432FB3"/>
    <w:rsid w:val="00927F74"/>
    <w:rsid w:val="00B91657"/>
    <w:rsid w:val="00DF5F5B"/>
    <w:rsid w:val="00ED795D"/>
    <w:rsid w:val="00F1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7</cp:revision>
  <cp:lastPrinted>2018-01-24T11:02:00Z</cp:lastPrinted>
  <dcterms:created xsi:type="dcterms:W3CDTF">2017-01-04T09:42:00Z</dcterms:created>
  <dcterms:modified xsi:type="dcterms:W3CDTF">2018-01-24T11:04:00Z</dcterms:modified>
</cp:coreProperties>
</file>