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rPr>
          <w:rFonts w:ascii="Times New Roman" w:hAnsi="Times New Roman"/>
        </w:rPr>
      </w:pPr>
      <w:r>
        <w:rPr>
          <w:rFonts w:ascii="Times New Roman" w:hAnsi="Times New Roman"/>
        </w:rPr>
      </w:r>
    </w:p>
    <w:p>
      <w:pPr>
        <w:pStyle w:val="Normal"/>
        <w:jc w:val="center"/>
        <w:rPr>
          <w:rFonts w:ascii="Times New Roman" w:hAnsi="Times New Roman"/>
          <w:bCs/>
          <w:sz w:val="40"/>
          <w:szCs w:val="40"/>
        </w:rPr>
      </w:pPr>
      <w:r>
        <w:rPr>
          <w:rFonts w:ascii="Times New Roman" w:hAnsi="Times New Roman"/>
          <w:bCs/>
          <w:sz w:val="40"/>
          <w:szCs w:val="40"/>
        </w:rPr>
      </w:r>
    </w:p>
    <w:p>
      <w:pPr>
        <w:pStyle w:val="Normal"/>
        <w:spacing w:lineRule="auto" w:line="240" w:before="0" w:after="0"/>
        <w:rPr>
          <w:rFonts w:cs="TimesNewRomanPSMT"/>
          <w:b/>
          <w:b/>
        </w:rPr>
      </w:pPr>
      <w:r>
        <w:rPr>
          <w:rFonts w:cs="TimesNewRomanPSMT" w:ascii="Times New Roman" w:hAnsi="Times New Roman"/>
          <w:b/>
        </w:rPr>
        <w:tab/>
        <w:tab/>
        <w:tab/>
        <w:tab/>
        <w:tab/>
        <w:tab/>
        <w:tab/>
        <w:tab/>
        <w:tab/>
        <w:tab/>
        <w:t>Załącznik nr 5 do SIWZ</w:t>
      </w:r>
    </w:p>
    <w:p>
      <w:pPr>
        <w:pStyle w:val="Normal"/>
        <w:spacing w:lineRule="auto" w:line="360"/>
        <w:jc w:val="center"/>
        <w:rPr>
          <w:rFonts w:cs="Calibri"/>
        </w:rPr>
      </w:pPr>
      <w:r>
        <w:rPr>
          <w:rFonts w:ascii="Times New Roman" w:hAnsi="Times New Roman"/>
          <w:b/>
        </w:rPr>
        <w:t xml:space="preserve">   </w:t>
      </w:r>
      <w:r>
        <w:rPr>
          <w:rFonts w:cs="Calibri" w:ascii="Times New Roman" w:hAnsi="Times New Roman"/>
        </w:rPr>
        <w:t xml:space="preserve">U M O W A  nr ………………................... (wzór) </w:t>
      </w:r>
    </w:p>
    <w:p>
      <w:pPr>
        <w:pStyle w:val="Normal"/>
        <w:numPr>
          <w:ilvl w:val="0"/>
          <w:numId w:val="0"/>
        </w:numPr>
        <w:spacing w:lineRule="auto" w:line="360" w:before="0" w:after="200"/>
        <w:ind w:right="-427" w:hanging="0"/>
        <w:outlineLvl w:val="0"/>
        <w:rPr>
          <w:rFonts w:ascii="Times New Roman" w:hAnsi="Times New Roman"/>
        </w:rPr>
      </w:pPr>
      <w:r>
        <w:rPr>
          <w:rFonts w:eastAsia="Calibri" w:cs="Calibri" w:ascii="Times New Roman" w:hAnsi="Times New Roman"/>
          <w:b/>
        </w:rPr>
        <w:t>zawarta w dniu …..............................................</w:t>
      </w:r>
      <w:r>
        <w:rPr>
          <w:rFonts w:eastAsia="Calibri" w:cs="Calibri" w:ascii="Times New Roman" w:hAnsi="Times New Roman"/>
        </w:rPr>
        <w:t xml:space="preserve">.2016. </w:t>
      </w:r>
      <w:r>
        <w:rPr>
          <w:rFonts w:eastAsia="Calibri" w:cs="Calibri" w:ascii="Times New Roman" w:hAnsi="Times New Roman"/>
          <w:b/>
        </w:rPr>
        <w:t>w Szydłowcu pomiędzy:</w:t>
      </w:r>
    </w:p>
    <w:p>
      <w:pPr>
        <w:pStyle w:val="Normal"/>
        <w:spacing w:lineRule="auto" w:line="360"/>
        <w:jc w:val="both"/>
        <w:rPr/>
      </w:pPr>
      <w:r>
        <w:rPr/>
        <w:t xml:space="preserve">Gminą Szydłowiec, mającą swą siedzibę w Szydłowcu, Pl. Rynek Wielki 1,  NIP 799-191-31-58, reprezentowaną przez: </w:t>
      </w:r>
    </w:p>
    <w:p>
      <w:pPr>
        <w:pStyle w:val="Normal"/>
        <w:numPr>
          <w:ilvl w:val="0"/>
          <w:numId w:val="0"/>
        </w:numPr>
        <w:spacing w:lineRule="auto" w:line="360" w:before="0" w:after="200"/>
        <w:jc w:val="both"/>
        <w:outlineLvl w:val="0"/>
        <w:rPr>
          <w:rFonts w:ascii="Times New Roman" w:hAnsi="Times New Roman"/>
        </w:rPr>
      </w:pPr>
      <w:r>
        <w:rPr>
          <w:rFonts w:eastAsia="Calibri" w:cs="Calibri" w:ascii="Times New Roman" w:hAnsi="Times New Roman"/>
          <w:b/>
        </w:rPr>
        <w:t>- Artura Ludwa – Burmistrza Szydłowca przy kontrasygnacie Skarbnika Gminy Pani Iwony Czarnoty  zwaną dalej „Zamawiającym”</w:t>
      </w:r>
    </w:p>
    <w:p>
      <w:pPr>
        <w:pStyle w:val="Normal"/>
        <w:spacing w:lineRule="auto" w:line="360" w:before="0" w:after="200"/>
        <w:ind w:right="-427" w:hanging="0"/>
        <w:rPr>
          <w:rFonts w:eastAsia="Calibri" w:cs="Calibri"/>
          <w:b/>
          <w:b/>
        </w:rPr>
      </w:pPr>
      <w:r>
        <w:rPr>
          <w:rFonts w:eastAsia="Calibri" w:cs="Calibri" w:ascii="Times New Roman" w:hAnsi="Times New Roman"/>
          <w:b/>
        </w:rPr>
        <w:t xml:space="preserve">a </w:t>
      </w:r>
    </w:p>
    <w:p>
      <w:pPr>
        <w:pStyle w:val="Normal"/>
        <w:spacing w:lineRule="auto" w:line="360" w:before="0" w:after="200"/>
        <w:jc w:val="both"/>
        <w:rPr>
          <w:rFonts w:eastAsia="Calibri" w:cs="Calibri"/>
          <w:b/>
          <w:b/>
        </w:rPr>
      </w:pPr>
      <w:r>
        <w:rPr>
          <w:rFonts w:eastAsia="Bookman Old Style" w:cs="Calibri" w:ascii="Times New Roman" w:hAnsi="Times New Roman"/>
          <w:b/>
        </w:rPr>
        <w:t>……………………………………………………………………………………</w:t>
      </w:r>
      <w:r>
        <w:rPr>
          <w:rFonts w:eastAsia="Bookman Old Style" w:cs="Calibri" w:ascii="Times New Roman" w:hAnsi="Times New Roman"/>
          <w:b/>
        </w:rPr>
        <w:t>..… z siedzibą                                   w ……………………………………..…… działającym na podstawie ……………………………… prowadzonego przez ……………………………………… pod nr……………, posiadającym NIP …………………….., zwanym dalej „Wykonawcą” reprezentowanym przez:</w:t>
      </w:r>
    </w:p>
    <w:p>
      <w:pPr>
        <w:pStyle w:val="Normal"/>
        <w:suppressAutoHyphens w:val="true"/>
        <w:spacing w:lineRule="auto" w:line="360"/>
        <w:jc w:val="both"/>
        <w:rPr>
          <w:rFonts w:eastAsia="Bookman Old Style" w:cs="Calibri"/>
          <w:b/>
          <w:b/>
          <w:lang w:eastAsia="ar-SA"/>
        </w:rPr>
      </w:pPr>
      <w:r>
        <w:rPr>
          <w:rFonts w:eastAsia="Bookman Old Style" w:cs="Calibri" w:ascii="Times New Roman" w:hAnsi="Times New Roman"/>
          <w:b/>
          <w:lang w:eastAsia="ar-SA"/>
        </w:rPr>
        <w:t>……………………………………………</w:t>
      </w:r>
    </w:p>
    <w:p>
      <w:pPr>
        <w:pStyle w:val="Normal"/>
        <w:spacing w:lineRule="auto" w:line="360" w:before="0" w:after="200"/>
        <w:jc w:val="both"/>
        <w:rPr>
          <w:rFonts w:eastAsia="Calibri" w:cs="Calibri"/>
          <w:b/>
          <w:b/>
        </w:rPr>
      </w:pPr>
      <w:r>
        <w:rPr>
          <w:rFonts w:eastAsia="Calibri" w:cs="Calibri" w:ascii="Times New Roman" w:hAnsi="Times New Roman"/>
          <w:b/>
        </w:rPr>
        <w:t xml:space="preserve">W  rezultacie  dokonania  przez  Zamawiającego  wyboru  oferty  Wykonawcy, na podstawie </w:t>
        <w:br/>
        <w:t>art. 10 oraz 39 – 46 ustawy Prawo zamówień publicznych</w:t>
      </w:r>
      <w:r>
        <w:rPr>
          <w:rFonts w:eastAsia="Bookman Old Style" w:cs="Calibri" w:ascii="Times New Roman" w:hAnsi="Times New Roman"/>
          <w:b/>
        </w:rPr>
        <w:t xml:space="preserve"> (tekst jednolity Dz. U. z 2013 r. poz. 907                                z późn. zm.)</w:t>
      </w:r>
      <w:r>
        <w:rPr>
          <w:rFonts w:eastAsia="Calibri" w:cs="Calibri" w:ascii="Times New Roman" w:hAnsi="Times New Roman"/>
          <w:b/>
        </w:rPr>
        <w:t>, została zawarta  umowa  o  następującej  treści:</w:t>
      </w:r>
    </w:p>
    <w:p>
      <w:pPr>
        <w:pStyle w:val="Normal"/>
        <w:spacing w:lineRule="auto" w:line="360" w:before="0" w:after="200"/>
        <w:jc w:val="center"/>
        <w:rPr>
          <w:rFonts w:eastAsia="Calibri" w:cs="Calibri"/>
        </w:rPr>
      </w:pPr>
      <w:r>
        <w:rPr>
          <w:rFonts w:eastAsia="Times New Roman" w:cs="Times New Roman" w:ascii="Times New Roman" w:hAnsi="Times New Roman"/>
        </w:rPr>
        <w:t>§</w:t>
      </w:r>
      <w:r>
        <w:rPr>
          <w:rFonts w:eastAsia="Calibri" w:cs="Calibri" w:ascii="Times New Roman" w:hAnsi="Times New Roman"/>
        </w:rPr>
        <w:t xml:space="preserve"> 1</w:t>
      </w:r>
    </w:p>
    <w:p>
      <w:pPr>
        <w:pStyle w:val="Normal"/>
        <w:spacing w:lineRule="auto" w:line="360" w:before="0" w:after="200"/>
        <w:jc w:val="center"/>
        <w:rPr>
          <w:rFonts w:eastAsia="Calibri" w:cs="Calibri"/>
          <w:b/>
          <w:b/>
        </w:rPr>
      </w:pPr>
      <w:r>
        <w:rPr>
          <w:rFonts w:eastAsia="Calibri" w:cs="Calibri" w:ascii="Times New Roman" w:hAnsi="Times New Roman"/>
        </w:rPr>
        <w:t>Przedmiot umowy</w:t>
      </w:r>
    </w:p>
    <w:p>
      <w:pPr>
        <w:pStyle w:val="Normal"/>
        <w:tabs>
          <w:tab w:val="left" w:pos="278" w:leader="none"/>
        </w:tabs>
        <w:spacing w:lineRule="auto" w:line="360"/>
        <w:rPr>
          <w:rFonts w:cs="Calibri"/>
          <w:b/>
          <w:b/>
        </w:rPr>
      </w:pPr>
      <w:r>
        <w:rPr>
          <w:rFonts w:cs="Calibri" w:ascii="Times New Roman" w:hAnsi="Times New Roman"/>
          <w:b/>
        </w:rPr>
        <w:t>1.</w:t>
        <w:tab/>
        <w:t>Zamawiający zleca a Wykonawca przyjmuje do realizacji:</w:t>
      </w:r>
    </w:p>
    <w:p>
      <w:pPr>
        <w:pStyle w:val="Normal"/>
        <w:spacing w:lineRule="auto" w:line="360"/>
        <w:jc w:val="both"/>
        <w:rPr>
          <w:i/>
          <w:i/>
          <w:iCs/>
        </w:rPr>
      </w:pPr>
      <w:r>
        <w:rPr>
          <w:rFonts w:cs="Times New Roman" w:ascii="Times New Roman" w:hAnsi="Times New Roman"/>
          <w:b/>
          <w:bCs/>
          <w:i/>
          <w:iCs/>
          <w:color w:val="000000"/>
          <w:sz w:val="24"/>
          <w:szCs w:val="24"/>
        </w:rPr>
        <w:t>„</w:t>
      </w:r>
      <w:r>
        <w:rPr>
          <w:rFonts w:cs="Times New Roman" w:ascii="Times New Roman" w:hAnsi="Times New Roman"/>
          <w:b/>
          <w:bCs/>
          <w:i/>
          <w:iCs/>
          <w:color w:val="000000"/>
          <w:sz w:val="24"/>
          <w:szCs w:val="24"/>
        </w:rPr>
        <w:t xml:space="preserve">Opracowanie projektu zmiany miejscowego planu zagospodarowania przestrzennego </w:t>
      </w:r>
      <w:r>
        <w:rPr>
          <w:rFonts w:cs="Times New Roman" w:ascii="Times New Roman" w:hAnsi="Times New Roman"/>
          <w:b/>
          <w:bCs/>
          <w:i/>
          <w:iCs/>
          <w:shadow/>
          <w:color w:val="000000"/>
          <w:sz w:val="24"/>
          <w:szCs w:val="24"/>
        </w:rPr>
        <w:t xml:space="preserve"> </w:t>
      </w:r>
      <w:r>
        <w:rPr>
          <w:rFonts w:eastAsia="Lucida Sans Unicode" w:cs="Arial" w:ascii="Times New Roman" w:hAnsi="Times New Roman"/>
          <w:b/>
          <w:bCs/>
          <w:i/>
          <w:iCs/>
          <w:shadow/>
          <w:color w:val="000000"/>
          <w:sz w:val="24"/>
          <w:szCs w:val="24"/>
          <w:lang w:val="pl-PL" w:eastAsia="zxx" w:bidi="zxx"/>
        </w:rPr>
        <w:t xml:space="preserve"> południowo - zachodniej części miasta Szydłowca, część I, zatwierdzonego Uchwałą Rady Miejskiej Nr 134/XXI/12 z dnia 29.10.2012 roku, </w:t>
      </w:r>
      <w:r>
        <w:rPr>
          <w:rFonts w:cs="Times New Roman" w:ascii="Times New Roman" w:hAnsi="Times New Roman"/>
          <w:b/>
          <w:bCs/>
          <w:i/>
          <w:iCs/>
          <w:color w:val="000000"/>
          <w:sz w:val="24"/>
          <w:szCs w:val="24"/>
        </w:rPr>
        <w:t>stosownie do podjętej Uchwały Nr 127/XX/16 Rady Miejskiej w Szydłowcu z dnia 2 czerwca 2016r.”.</w:t>
      </w:r>
    </w:p>
    <w:p>
      <w:pPr>
        <w:pStyle w:val="Normal"/>
        <w:spacing w:lineRule="auto" w:line="276" w:before="120" w:after="120"/>
        <w:jc w:val="both"/>
        <w:rPr>
          <w:rFonts w:ascii="Times New Roman" w:hAnsi="Times New Roman"/>
          <w:b/>
          <w:b/>
          <w:bCs/>
          <w:sz w:val="22"/>
          <w:szCs w:val="22"/>
        </w:rPr>
      </w:pPr>
      <w:r>
        <w:rPr>
          <w:rFonts w:ascii="Times New Roman" w:hAnsi="Times New Roman"/>
          <w:b/>
          <w:bCs/>
          <w:color w:val="000000"/>
          <w:sz w:val="22"/>
          <w:szCs w:val="22"/>
          <w:u w:val="single"/>
        </w:rPr>
        <w:t>2. Zakres rzeczowy zamówienia obejmuje:</w:t>
      </w:r>
    </w:p>
    <w:p>
      <w:pPr>
        <w:pStyle w:val="Normal"/>
        <w:widowControl/>
        <w:numPr>
          <w:ilvl w:val="0"/>
          <w:numId w:val="13"/>
        </w:numPr>
        <w:suppressAutoHyphens w:val="false"/>
        <w:snapToGrid w:val="false"/>
        <w:spacing w:lineRule="auto" w:line="240"/>
        <w:jc w:val="both"/>
        <w:rPr>
          <w:rFonts w:ascii="Times New Roman" w:hAnsi="Times New Roman" w:cs="Century Gothic"/>
          <w:sz w:val="22"/>
          <w:szCs w:val="22"/>
        </w:rPr>
      </w:pPr>
      <w:r>
        <w:rPr>
          <w:rFonts w:cs="Century Gothic" w:ascii="Times New Roman" w:hAnsi="Times New Roman"/>
          <w:sz w:val="22"/>
          <w:szCs w:val="22"/>
        </w:rPr>
        <w:t>Opracowanie wzorów ogłoszeń oraz zawiadomień o przystąpieniu do sporządzenia zmiany planów.</w:t>
      </w:r>
    </w:p>
    <w:p>
      <w:pPr>
        <w:pStyle w:val="Normal"/>
        <w:widowControl/>
        <w:numPr>
          <w:ilvl w:val="0"/>
          <w:numId w:val="13"/>
        </w:numPr>
        <w:suppressAutoHyphens w:val="false"/>
        <w:snapToGrid w:val="false"/>
        <w:spacing w:lineRule="auto" w:line="240"/>
        <w:jc w:val="both"/>
        <w:rPr>
          <w:rFonts w:ascii="Times New Roman" w:hAnsi="Times New Roman" w:cs="Century Gothic"/>
          <w:sz w:val="22"/>
          <w:szCs w:val="22"/>
        </w:rPr>
      </w:pPr>
      <w:r>
        <w:rPr>
          <w:rFonts w:cs="Century Gothic" w:ascii="Times New Roman" w:hAnsi="Times New Roman"/>
          <w:sz w:val="22"/>
          <w:szCs w:val="22"/>
        </w:rPr>
        <w:t>Zebranie materiałów wyjściowych w tym pozyskanie od Zamawiającego podkładów geodezyjnych.</w:t>
      </w:r>
    </w:p>
    <w:p>
      <w:pPr>
        <w:pStyle w:val="Normal"/>
        <w:widowControl/>
        <w:numPr>
          <w:ilvl w:val="0"/>
          <w:numId w:val="13"/>
        </w:numPr>
        <w:suppressAutoHyphens w:val="false"/>
        <w:snapToGrid w:val="false"/>
        <w:spacing w:lineRule="auto" w:line="240"/>
        <w:jc w:val="both"/>
        <w:rPr>
          <w:rFonts w:ascii="Times New Roman" w:hAnsi="Times New Roman" w:cs="Century Gothic"/>
          <w:sz w:val="22"/>
          <w:szCs w:val="22"/>
        </w:rPr>
      </w:pPr>
      <w:r>
        <w:rPr>
          <w:rFonts w:cs="Century Gothic" w:ascii="Times New Roman" w:hAnsi="Times New Roman"/>
          <w:sz w:val="22"/>
          <w:szCs w:val="22"/>
        </w:rPr>
        <w:t>Analiza wniosków osób fizycznych i prawnych do projektu planu, opracowanie wykazu wniosków zgłoszonych przez zainteresowanych.</w:t>
      </w:r>
    </w:p>
    <w:p>
      <w:pPr>
        <w:pStyle w:val="Normal"/>
        <w:widowControl/>
        <w:numPr>
          <w:ilvl w:val="0"/>
          <w:numId w:val="13"/>
        </w:numPr>
        <w:suppressAutoHyphens w:val="false"/>
        <w:snapToGrid w:val="false"/>
        <w:spacing w:lineRule="auto" w:line="240"/>
        <w:jc w:val="both"/>
        <w:rPr>
          <w:rFonts w:ascii="Times New Roman" w:hAnsi="Times New Roman" w:cs="Century Gothic"/>
          <w:sz w:val="22"/>
          <w:szCs w:val="22"/>
        </w:rPr>
      </w:pPr>
      <w:r>
        <w:rPr>
          <w:rFonts w:cs="Century Gothic" w:ascii="Times New Roman" w:hAnsi="Times New Roman"/>
          <w:sz w:val="22"/>
          <w:szCs w:val="22"/>
        </w:rPr>
        <w:t>Analiza wniosków zgłoszonych przez organy i instytucje, opracowanie wykazu wniosków.</w:t>
      </w:r>
    </w:p>
    <w:p>
      <w:pPr>
        <w:pStyle w:val="Normal"/>
        <w:widowControl/>
        <w:numPr>
          <w:ilvl w:val="0"/>
          <w:numId w:val="13"/>
        </w:numPr>
        <w:suppressAutoHyphens w:val="false"/>
        <w:snapToGrid w:val="false"/>
        <w:spacing w:lineRule="auto" w:line="240"/>
        <w:jc w:val="both"/>
        <w:rPr>
          <w:rFonts w:ascii="Times New Roman" w:hAnsi="Times New Roman" w:cs="Century Gothic"/>
          <w:sz w:val="22"/>
          <w:szCs w:val="22"/>
        </w:rPr>
      </w:pPr>
      <w:r>
        <w:rPr>
          <w:rFonts w:cs="Century Gothic" w:ascii="Times New Roman" w:hAnsi="Times New Roman"/>
          <w:sz w:val="22"/>
          <w:szCs w:val="22"/>
        </w:rPr>
        <w:t>Analiza uwarunkowań wynikających ze „Studium...” w tym zgodności złożonych wniosków ze „Studium...”</w:t>
      </w:r>
    </w:p>
    <w:p>
      <w:pPr>
        <w:pStyle w:val="Normal"/>
        <w:widowControl/>
        <w:numPr>
          <w:ilvl w:val="0"/>
          <w:numId w:val="13"/>
        </w:numPr>
        <w:suppressAutoHyphens w:val="false"/>
        <w:snapToGrid w:val="false"/>
        <w:spacing w:lineRule="auto" w:line="240"/>
        <w:jc w:val="both"/>
        <w:rPr>
          <w:rFonts w:ascii="Times New Roman" w:hAnsi="Times New Roman" w:cs="Century Gothic"/>
          <w:sz w:val="22"/>
          <w:szCs w:val="22"/>
        </w:rPr>
      </w:pPr>
      <w:r>
        <w:rPr>
          <w:rFonts w:cs="Century Gothic" w:ascii="Times New Roman" w:hAnsi="Times New Roman"/>
          <w:sz w:val="22"/>
          <w:szCs w:val="22"/>
        </w:rPr>
        <w:t>Analiza możliwości uwzględnienia zgłoszonych wniosków z uzasadnieniem dla wniosków nieuwzględnionych.</w:t>
      </w:r>
    </w:p>
    <w:p>
      <w:pPr>
        <w:pStyle w:val="Normal"/>
        <w:widowControl/>
        <w:numPr>
          <w:ilvl w:val="0"/>
          <w:numId w:val="13"/>
        </w:numPr>
        <w:suppressAutoHyphens w:val="false"/>
        <w:snapToGrid w:val="false"/>
        <w:spacing w:lineRule="auto" w:line="240"/>
        <w:jc w:val="both"/>
        <w:rPr>
          <w:rFonts w:ascii="Times New Roman" w:hAnsi="Times New Roman"/>
          <w:sz w:val="22"/>
          <w:szCs w:val="22"/>
        </w:rPr>
      </w:pPr>
      <w:r>
        <w:rPr>
          <w:rFonts w:cs="Century Gothic" w:ascii="Times New Roman" w:hAnsi="Times New Roman"/>
          <w:sz w:val="22"/>
          <w:szCs w:val="22"/>
        </w:rPr>
        <w:t>Sporządzenie aktualnej prognozy skutków finansowych, sporządzenie opracowania ekofizjograficznego, opracowanie prognozy oddziaływania na środowisko.</w:t>
      </w:r>
    </w:p>
    <w:p>
      <w:pPr>
        <w:pStyle w:val="Normal"/>
        <w:widowControl/>
        <w:numPr>
          <w:ilvl w:val="0"/>
          <w:numId w:val="13"/>
        </w:numPr>
        <w:tabs>
          <w:tab w:val="left" w:pos="10432" w:leader="none"/>
        </w:tabs>
        <w:suppressAutoHyphens w:val="false"/>
        <w:snapToGrid w:val="false"/>
        <w:spacing w:lineRule="auto" w:line="360"/>
        <w:jc w:val="both"/>
        <w:rPr>
          <w:rFonts w:ascii="Times New Roman" w:hAnsi="Times New Roman"/>
          <w:sz w:val="22"/>
          <w:szCs w:val="22"/>
        </w:rPr>
      </w:pPr>
      <w:r>
        <w:rPr>
          <w:rFonts w:cs="Century Gothic" w:ascii="Times New Roman" w:hAnsi="Times New Roman"/>
          <w:sz w:val="22"/>
          <w:szCs w:val="22"/>
        </w:rPr>
        <w:t xml:space="preserve">Opracowanie wniosku o przeznaczenie gruntów rolnych i/lub leśnych na cele nierolnicze i/lub nieleśne. </w:t>
      </w:r>
    </w:p>
    <w:p>
      <w:pPr>
        <w:pStyle w:val="Normal"/>
        <w:widowControl/>
        <w:numPr>
          <w:ilvl w:val="0"/>
          <w:numId w:val="13"/>
        </w:numPr>
        <w:suppressAutoHyphens w:val="false"/>
        <w:snapToGrid w:val="false"/>
        <w:spacing w:lineRule="auto" w:line="240"/>
        <w:jc w:val="both"/>
        <w:rPr>
          <w:rFonts w:ascii="Times New Roman" w:hAnsi="Times New Roman" w:cs="Century Gothic"/>
          <w:sz w:val="22"/>
          <w:szCs w:val="22"/>
        </w:rPr>
      </w:pPr>
      <w:r>
        <w:rPr>
          <w:rFonts w:cs="Century Gothic" w:ascii="Times New Roman" w:hAnsi="Times New Roman"/>
          <w:sz w:val="22"/>
          <w:szCs w:val="22"/>
        </w:rPr>
        <w:t>Opracowanie koncepcji projektu zmiany planu,</w:t>
      </w:r>
    </w:p>
    <w:p>
      <w:pPr>
        <w:pStyle w:val="Normal"/>
        <w:widowControl/>
        <w:numPr>
          <w:ilvl w:val="0"/>
          <w:numId w:val="13"/>
        </w:numPr>
        <w:suppressAutoHyphens w:val="false"/>
        <w:snapToGrid w:val="false"/>
        <w:spacing w:lineRule="auto" w:line="240"/>
        <w:jc w:val="both"/>
        <w:rPr>
          <w:rFonts w:ascii="Times New Roman" w:hAnsi="Times New Roman" w:cs="Century Gothic"/>
          <w:sz w:val="22"/>
          <w:szCs w:val="22"/>
        </w:rPr>
      </w:pPr>
      <w:r>
        <w:rPr>
          <w:rFonts w:cs="Century Gothic" w:ascii="Times New Roman" w:hAnsi="Times New Roman"/>
          <w:sz w:val="22"/>
          <w:szCs w:val="22"/>
        </w:rPr>
        <w:t>Wewnętrzna dyskusja na opracowaniem prowadzona przez władze Gminy z udziałem projektanta, uwagi i propozycje korekt oraz wstępna akceptacja koncepcji.</w:t>
      </w:r>
    </w:p>
    <w:p>
      <w:pPr>
        <w:pStyle w:val="Normal"/>
        <w:widowControl/>
        <w:numPr>
          <w:ilvl w:val="0"/>
          <w:numId w:val="13"/>
        </w:numPr>
        <w:suppressAutoHyphens w:val="false"/>
        <w:snapToGrid w:val="false"/>
        <w:spacing w:lineRule="auto" w:line="240"/>
        <w:jc w:val="both"/>
        <w:rPr>
          <w:rFonts w:ascii="Times New Roman" w:hAnsi="Times New Roman" w:cs="Century Gothic"/>
          <w:sz w:val="22"/>
          <w:szCs w:val="22"/>
        </w:rPr>
      </w:pPr>
      <w:r>
        <w:rPr>
          <w:rFonts w:cs="Century Gothic" w:ascii="Times New Roman" w:hAnsi="Times New Roman"/>
          <w:sz w:val="22"/>
          <w:szCs w:val="22"/>
        </w:rPr>
        <w:t>Opracowanie projektu planu uwzględniającego uwagi Zamawiającego z przedstawionej koncepcji.</w:t>
      </w:r>
    </w:p>
    <w:p>
      <w:pPr>
        <w:pStyle w:val="Normal"/>
        <w:widowControl/>
        <w:numPr>
          <w:ilvl w:val="0"/>
          <w:numId w:val="13"/>
        </w:numPr>
        <w:suppressAutoHyphens w:val="false"/>
        <w:snapToGrid w:val="false"/>
        <w:spacing w:lineRule="auto" w:line="240" w:before="120" w:after="160"/>
        <w:jc w:val="both"/>
        <w:rPr>
          <w:rFonts w:ascii="Times New Roman" w:hAnsi="Times New Roman" w:cs="Century Gothic"/>
          <w:sz w:val="22"/>
          <w:szCs w:val="22"/>
        </w:rPr>
      </w:pPr>
      <w:r>
        <w:rPr>
          <w:rFonts w:cs="Century Gothic" w:ascii="Times New Roman" w:hAnsi="Times New Roman"/>
          <w:color w:val="000000"/>
          <w:sz w:val="22"/>
          <w:szCs w:val="22"/>
        </w:rPr>
        <w:t>Wewnętrzna dyskusja na opracowaniem prowadzona przez władze Gminy z udziałem projektanta, uwagi i propozycje korekt oraz akceptacja projektu.</w:t>
      </w:r>
    </w:p>
    <w:p>
      <w:pPr>
        <w:pStyle w:val="Normal"/>
        <w:widowControl/>
        <w:numPr>
          <w:ilvl w:val="0"/>
          <w:numId w:val="13"/>
        </w:numPr>
        <w:suppressAutoHyphens w:val="false"/>
        <w:spacing w:lineRule="auto" w:line="240"/>
        <w:jc w:val="both"/>
        <w:rPr>
          <w:rFonts w:ascii="Times New Roman" w:hAnsi="Times New Roman" w:cs="Century Gothic"/>
          <w:sz w:val="22"/>
          <w:szCs w:val="22"/>
        </w:rPr>
      </w:pPr>
      <w:r>
        <w:rPr>
          <w:rFonts w:cs="Century Gothic" w:ascii="Times New Roman" w:hAnsi="Times New Roman"/>
          <w:sz w:val="22"/>
          <w:szCs w:val="22"/>
        </w:rPr>
        <w:t>Opracowanie projektów pism związanych z wystąpieniem o opinie i uzgodnienia projektu planu.</w:t>
      </w:r>
    </w:p>
    <w:p>
      <w:pPr>
        <w:pStyle w:val="Normal"/>
        <w:widowControl/>
        <w:numPr>
          <w:ilvl w:val="0"/>
          <w:numId w:val="13"/>
        </w:numPr>
        <w:suppressAutoHyphens w:val="false"/>
        <w:spacing w:lineRule="auto" w:line="240"/>
        <w:jc w:val="both"/>
        <w:rPr>
          <w:rFonts w:ascii="Times New Roman" w:hAnsi="Times New Roman" w:cs="Century Gothic"/>
          <w:sz w:val="22"/>
          <w:szCs w:val="22"/>
        </w:rPr>
      </w:pPr>
      <w:r>
        <w:rPr>
          <w:rFonts w:cs="Century Gothic" w:ascii="Times New Roman" w:hAnsi="Times New Roman"/>
          <w:sz w:val="22"/>
          <w:szCs w:val="22"/>
        </w:rPr>
        <w:t>Uzgadnianie i opiniowanie projektu planu.</w:t>
      </w:r>
    </w:p>
    <w:p>
      <w:pPr>
        <w:pStyle w:val="Normal"/>
        <w:widowControl/>
        <w:numPr>
          <w:ilvl w:val="0"/>
          <w:numId w:val="13"/>
        </w:numPr>
        <w:suppressAutoHyphens w:val="false"/>
        <w:spacing w:lineRule="auto" w:line="240"/>
        <w:jc w:val="both"/>
        <w:rPr>
          <w:rFonts w:ascii="Times New Roman" w:hAnsi="Times New Roman" w:cs="Century Gothic"/>
          <w:sz w:val="22"/>
          <w:szCs w:val="22"/>
        </w:rPr>
      </w:pPr>
      <w:r>
        <w:rPr>
          <w:rFonts w:cs="Century Gothic" w:ascii="Times New Roman" w:hAnsi="Times New Roman"/>
          <w:sz w:val="22"/>
          <w:szCs w:val="22"/>
        </w:rPr>
        <w:t>Opracowanie wykazu opinii i uzgodnień.</w:t>
      </w:r>
    </w:p>
    <w:p>
      <w:pPr>
        <w:pStyle w:val="Normal"/>
        <w:widowControl/>
        <w:numPr>
          <w:ilvl w:val="0"/>
          <w:numId w:val="13"/>
        </w:numPr>
        <w:suppressAutoHyphens w:val="false"/>
        <w:spacing w:lineRule="auto" w:line="240"/>
        <w:jc w:val="both"/>
        <w:rPr>
          <w:rFonts w:ascii="Times New Roman" w:hAnsi="Times New Roman" w:cs="Century Gothic"/>
          <w:sz w:val="22"/>
          <w:szCs w:val="22"/>
        </w:rPr>
      </w:pPr>
      <w:r>
        <w:rPr>
          <w:rFonts w:cs="Century Gothic" w:ascii="Times New Roman" w:hAnsi="Times New Roman"/>
          <w:sz w:val="22"/>
          <w:szCs w:val="22"/>
        </w:rPr>
        <w:t>Wprowadzenie zmian do projektu planu wynikających z uzyskanych opinii i dokonanych uzgodnień.</w:t>
      </w:r>
    </w:p>
    <w:p>
      <w:pPr>
        <w:pStyle w:val="Normal"/>
        <w:widowControl/>
        <w:numPr>
          <w:ilvl w:val="0"/>
          <w:numId w:val="13"/>
        </w:numPr>
        <w:suppressAutoHyphens w:val="false"/>
        <w:spacing w:lineRule="auto" w:line="240"/>
        <w:jc w:val="both"/>
        <w:rPr>
          <w:rFonts w:ascii="Times New Roman" w:hAnsi="Times New Roman" w:cs="Century Gothic"/>
          <w:sz w:val="22"/>
          <w:szCs w:val="22"/>
        </w:rPr>
      </w:pPr>
      <w:r>
        <w:rPr>
          <w:rFonts w:cs="Century Gothic" w:ascii="Times New Roman" w:hAnsi="Times New Roman"/>
          <w:sz w:val="22"/>
          <w:szCs w:val="22"/>
        </w:rPr>
        <w:t>Przygotowanie stosownych ogłoszeń o wyłożeniu do publicznego wglądu projektu planu.</w:t>
      </w:r>
    </w:p>
    <w:p>
      <w:pPr>
        <w:pStyle w:val="Normal"/>
        <w:widowControl/>
        <w:numPr>
          <w:ilvl w:val="0"/>
          <w:numId w:val="13"/>
        </w:numPr>
        <w:suppressAutoHyphens w:val="false"/>
        <w:spacing w:lineRule="auto" w:line="240"/>
        <w:jc w:val="both"/>
        <w:rPr>
          <w:rFonts w:ascii="Times New Roman" w:hAnsi="Times New Roman" w:cs="Century Gothic"/>
          <w:sz w:val="22"/>
          <w:szCs w:val="22"/>
        </w:rPr>
      </w:pPr>
      <w:r>
        <w:rPr>
          <w:rFonts w:cs="Century Gothic" w:ascii="Times New Roman" w:hAnsi="Times New Roman"/>
          <w:sz w:val="22"/>
          <w:szCs w:val="22"/>
        </w:rPr>
        <w:t>Wyłożenie projektu planu do publicznego wglądu i udział w dyskusji publicznej.</w:t>
      </w:r>
    </w:p>
    <w:p>
      <w:pPr>
        <w:pStyle w:val="Normal"/>
        <w:widowControl/>
        <w:numPr>
          <w:ilvl w:val="0"/>
          <w:numId w:val="13"/>
        </w:numPr>
        <w:suppressAutoHyphens w:val="false"/>
        <w:snapToGrid w:val="false"/>
        <w:spacing w:lineRule="auto" w:line="240" w:before="120" w:after="160"/>
        <w:jc w:val="both"/>
        <w:rPr>
          <w:rFonts w:ascii="Times New Roman" w:hAnsi="Times New Roman" w:cs="Century Gothic"/>
          <w:sz w:val="22"/>
          <w:szCs w:val="22"/>
        </w:rPr>
      </w:pPr>
      <w:r>
        <w:rPr>
          <w:rFonts w:cs="Century Gothic" w:ascii="Times New Roman" w:hAnsi="Times New Roman"/>
          <w:color w:val="000000"/>
          <w:sz w:val="22"/>
          <w:szCs w:val="22"/>
        </w:rPr>
        <w:t>Rozpatrzenie uwag wniesionych do projektu planu i wprowadzenie zmian do projektu planu (ewentualne ponowienie uzgodnień).</w:t>
      </w:r>
    </w:p>
    <w:p>
      <w:pPr>
        <w:pStyle w:val="Normal"/>
        <w:widowControl/>
        <w:numPr>
          <w:ilvl w:val="0"/>
          <w:numId w:val="13"/>
        </w:numPr>
        <w:suppressAutoHyphens w:val="false"/>
        <w:snapToGrid w:val="false"/>
        <w:spacing w:lineRule="auto" w:line="360"/>
        <w:jc w:val="both"/>
        <w:rPr>
          <w:rFonts w:ascii="Times New Roman" w:hAnsi="Times New Roman" w:cs="Century Gothic"/>
          <w:sz w:val="22"/>
          <w:szCs w:val="22"/>
        </w:rPr>
      </w:pPr>
      <w:r>
        <w:rPr>
          <w:rFonts w:cs="Century Gothic" w:ascii="Times New Roman" w:hAnsi="Times New Roman"/>
          <w:sz w:val="22"/>
          <w:szCs w:val="22"/>
        </w:rPr>
        <w:t>Opracowanie projektu zmiany planu w wersji do uchwalenia przez Radę Miejską</w:t>
      </w:r>
    </w:p>
    <w:p>
      <w:pPr>
        <w:pStyle w:val="Normal"/>
        <w:widowControl/>
        <w:numPr>
          <w:ilvl w:val="0"/>
          <w:numId w:val="13"/>
        </w:numPr>
        <w:suppressAutoHyphens w:val="false"/>
        <w:snapToGrid w:val="false"/>
        <w:spacing w:lineRule="auto" w:line="360" w:before="120" w:after="160"/>
        <w:jc w:val="both"/>
        <w:rPr>
          <w:rFonts w:ascii="Times New Roman" w:hAnsi="Times New Roman"/>
          <w:sz w:val="22"/>
          <w:szCs w:val="22"/>
        </w:rPr>
      </w:pPr>
      <w:r>
        <w:rPr>
          <w:rFonts w:cs="Century Gothic" w:ascii="Times New Roman" w:hAnsi="Times New Roman"/>
          <w:b w:val="false"/>
          <w:bCs w:val="false"/>
          <w:color w:val="000000"/>
          <w:sz w:val="22"/>
          <w:szCs w:val="22"/>
        </w:rPr>
        <w:t>Uchwalenie zmiany planu z uczestnictwem projektanta na sesji Rady Miejskiej.</w:t>
      </w:r>
    </w:p>
    <w:p>
      <w:pPr>
        <w:pStyle w:val="Normal"/>
        <w:widowControl/>
        <w:numPr>
          <w:ilvl w:val="0"/>
          <w:numId w:val="13"/>
        </w:numPr>
        <w:tabs>
          <w:tab w:val="left" w:pos="10432" w:leader="none"/>
        </w:tabs>
        <w:suppressAutoHyphens w:val="false"/>
        <w:snapToGrid w:val="false"/>
        <w:spacing w:lineRule="auto" w:line="360" w:before="120" w:after="160"/>
        <w:jc w:val="both"/>
        <w:rPr>
          <w:rFonts w:ascii="Times New Roman" w:hAnsi="Times New Roman"/>
          <w:sz w:val="22"/>
          <w:szCs w:val="22"/>
        </w:rPr>
      </w:pPr>
      <w:r>
        <w:rPr>
          <w:rFonts w:cs="Calibri" w:ascii="Times New Roman" w:hAnsi="Times New Roman"/>
          <w:b w:val="false"/>
          <w:bCs w:val="false"/>
          <w:color w:val="000000"/>
          <w:sz w:val="22"/>
          <w:szCs w:val="22"/>
        </w:rPr>
        <w:t>Przygotowanie dokumentacji planistycznej do przekazania wojewodzie, w celu  sprawdzenia zgodności z prawem i do publikacji w Wojewódzkim Dzienniku Urzędowym.</w:t>
      </w:r>
    </w:p>
    <w:p>
      <w:pPr>
        <w:pStyle w:val="Normal"/>
        <w:widowControl w:val="false"/>
        <w:numPr>
          <w:ilvl w:val="0"/>
          <w:numId w:val="11"/>
        </w:numPr>
        <w:spacing w:lineRule="auto" w:line="360" w:before="0" w:after="0"/>
        <w:jc w:val="both"/>
        <w:rPr>
          <w:rFonts w:ascii="Times New Roman" w:hAnsi="Times New Roman"/>
          <w:u w:val="single"/>
        </w:rPr>
      </w:pPr>
      <w:r>
        <w:rPr>
          <w:rFonts w:cs="Calibri" w:ascii="Times New Roman" w:hAnsi="Times New Roman"/>
          <w:b/>
          <w:u w:val="single"/>
        </w:rPr>
        <w:t>W skład dokumentacji projektowej objętej niniejszą umową wchodzi realizacja kompletnej   dokumentacji, wykonanej w formie papierowej i elektronicznej w ilości:</w:t>
      </w:r>
    </w:p>
    <w:p>
      <w:pPr>
        <w:pStyle w:val="Normal"/>
        <w:widowControl/>
        <w:numPr>
          <w:ilvl w:val="0"/>
          <w:numId w:val="12"/>
        </w:numPr>
        <w:suppressAutoHyphens w:val="false"/>
        <w:snapToGrid w:val="false"/>
        <w:spacing w:lineRule="atLeast" w:line="100"/>
        <w:jc w:val="both"/>
        <w:rPr>
          <w:rFonts w:ascii="Times New Roman" w:hAnsi="Times New Roman" w:cs="Times New Roman"/>
          <w:sz w:val="22"/>
          <w:szCs w:val="22"/>
        </w:rPr>
      </w:pPr>
      <w:r>
        <w:rPr>
          <w:rFonts w:cs="Times New Roman" w:ascii="Times New Roman" w:hAnsi="Times New Roman"/>
          <w:sz w:val="22"/>
          <w:szCs w:val="22"/>
        </w:rPr>
        <w:t>dokumentacja planistyczna – 2 egzemplarze w wersji papierowej,</w:t>
      </w:r>
    </w:p>
    <w:p>
      <w:pPr>
        <w:pStyle w:val="Normal"/>
        <w:widowControl/>
        <w:numPr>
          <w:ilvl w:val="0"/>
          <w:numId w:val="12"/>
        </w:numPr>
        <w:suppressAutoHyphens w:val="false"/>
        <w:spacing w:lineRule="atLeast" w:line="100"/>
        <w:jc w:val="both"/>
        <w:rPr>
          <w:rFonts w:ascii="Times New Roman" w:hAnsi="Times New Roman" w:cs="Times New Roman"/>
          <w:sz w:val="22"/>
          <w:szCs w:val="22"/>
        </w:rPr>
      </w:pPr>
      <w:r>
        <w:rPr>
          <w:rFonts w:cs="Times New Roman" w:ascii="Times New Roman" w:hAnsi="Times New Roman"/>
          <w:sz w:val="22"/>
          <w:szCs w:val="22"/>
        </w:rPr>
        <w:t>plan miejscowy (uchwała + część graficzna – 1 egz. do przekazania wraz z dokumentacją prac planistycznych Wojewodzie,</w:t>
      </w:r>
    </w:p>
    <w:p>
      <w:pPr>
        <w:pStyle w:val="Normal"/>
        <w:widowControl/>
        <w:numPr>
          <w:ilvl w:val="0"/>
          <w:numId w:val="12"/>
        </w:numPr>
        <w:suppressAutoHyphens w:val="false"/>
        <w:spacing w:lineRule="atLeast" w:line="100"/>
        <w:jc w:val="both"/>
        <w:rPr>
          <w:rFonts w:ascii="Times New Roman" w:hAnsi="Times New Roman" w:cs="Times New Roman"/>
          <w:sz w:val="22"/>
          <w:szCs w:val="22"/>
        </w:rPr>
      </w:pPr>
      <w:r>
        <w:rPr>
          <w:rFonts w:cs="Times New Roman" w:ascii="Times New Roman" w:hAnsi="Times New Roman"/>
          <w:sz w:val="22"/>
          <w:szCs w:val="22"/>
        </w:rPr>
        <w:t>uchwała przygotowana do publikacji (uchwała w formacie *xml i część graficzna – w ilości wymaganej przez właściwy Urząd Wojewódzki,</w:t>
      </w:r>
    </w:p>
    <w:p>
      <w:pPr>
        <w:pStyle w:val="Normal"/>
        <w:widowControl/>
        <w:numPr>
          <w:ilvl w:val="0"/>
          <w:numId w:val="12"/>
        </w:numPr>
        <w:suppressAutoHyphens w:val="false"/>
        <w:spacing w:lineRule="atLeast" w:line="100"/>
        <w:jc w:val="both"/>
        <w:rPr>
          <w:rFonts w:ascii="Times New Roman" w:hAnsi="Times New Roman" w:cs="Times New Roman"/>
          <w:sz w:val="22"/>
          <w:szCs w:val="22"/>
        </w:rPr>
      </w:pPr>
      <w:r>
        <w:rPr>
          <w:rFonts w:cs="Times New Roman" w:ascii="Times New Roman" w:hAnsi="Times New Roman"/>
          <w:sz w:val="22"/>
          <w:szCs w:val="22"/>
        </w:rPr>
        <w:t>plan miejscowy (uchwała, część tekstowa i graficzna) – 2 egzemplarze w wersji papierowej</w:t>
      </w:r>
    </w:p>
    <w:p>
      <w:pPr>
        <w:pStyle w:val="Normal"/>
        <w:widowControl/>
        <w:numPr>
          <w:ilvl w:val="0"/>
          <w:numId w:val="12"/>
        </w:numPr>
        <w:suppressAutoHyphens w:val="false"/>
        <w:spacing w:lineRule="atLeast" w:line="100"/>
        <w:jc w:val="both"/>
        <w:rPr>
          <w:rFonts w:ascii="Times New Roman" w:hAnsi="Times New Roman" w:cs="Times New Roman"/>
          <w:sz w:val="22"/>
          <w:szCs w:val="22"/>
        </w:rPr>
      </w:pPr>
      <w:r>
        <w:rPr>
          <w:rFonts w:cs="Times New Roman" w:ascii="Times New Roman" w:hAnsi="Times New Roman"/>
          <w:sz w:val="22"/>
          <w:szCs w:val="22"/>
        </w:rPr>
        <w:t xml:space="preserve">rysunek planu miejscowego w wersji barwnej w wersji papierowej zalaminowanej – 2 egz. </w:t>
      </w:r>
    </w:p>
    <w:p>
      <w:pPr>
        <w:pStyle w:val="Normal"/>
        <w:widowControl/>
        <w:numPr>
          <w:ilvl w:val="0"/>
          <w:numId w:val="12"/>
        </w:numPr>
        <w:suppressAutoHyphens w:val="false"/>
        <w:spacing w:lineRule="atLeast" w:line="100"/>
        <w:jc w:val="both"/>
        <w:rPr>
          <w:rFonts w:ascii="Times New Roman" w:hAnsi="Times New Roman" w:cs="Times New Roman"/>
          <w:sz w:val="22"/>
          <w:szCs w:val="22"/>
        </w:rPr>
      </w:pPr>
      <w:r>
        <w:rPr>
          <w:rFonts w:cs="Times New Roman" w:ascii="Times New Roman" w:hAnsi="Times New Roman"/>
          <w:sz w:val="22"/>
          <w:szCs w:val="22"/>
        </w:rPr>
        <w:t xml:space="preserve">rysunek planu miejscowego w wersji elektronicznej w formacie dxf lub dwg – 1 egz. </w:t>
      </w:r>
    </w:p>
    <w:p>
      <w:pPr>
        <w:pStyle w:val="Normal"/>
        <w:widowControl/>
        <w:numPr>
          <w:ilvl w:val="0"/>
          <w:numId w:val="12"/>
        </w:numPr>
        <w:suppressAutoHyphens w:val="false"/>
        <w:snapToGrid w:val="false"/>
        <w:spacing w:lineRule="atLeast" w:line="100" w:before="0" w:after="0"/>
        <w:jc w:val="both"/>
        <w:rPr>
          <w:rFonts w:ascii="Times New Roman" w:hAnsi="Times New Roman"/>
          <w:sz w:val="22"/>
          <w:szCs w:val="22"/>
        </w:rPr>
      </w:pPr>
      <w:r>
        <w:rPr>
          <w:rFonts w:cs="Calibri" w:ascii="Times New Roman" w:hAnsi="Times New Roman"/>
          <w:b w:val="false"/>
          <w:bCs w:val="false"/>
          <w:iCs/>
          <w:sz w:val="22"/>
          <w:szCs w:val="22"/>
        </w:rPr>
        <w:t>plan miejscowy (uchwała, część tekstowa i graficzna - 1 egzemplarz w wersji cyfrowej (wektorowej na nośniku CD/DVD).</w:t>
      </w:r>
    </w:p>
    <w:p>
      <w:pPr>
        <w:pStyle w:val="Normal"/>
        <w:spacing w:lineRule="auto" w:line="360" w:before="0" w:after="120"/>
        <w:ind w:right="-427" w:hanging="0"/>
        <w:jc w:val="center"/>
        <w:rPr>
          <w:rFonts w:ascii="Times New Roman" w:hAnsi="Times New Roman"/>
        </w:rPr>
      </w:pPr>
      <w:r>
        <w:rPr>
          <w:rFonts w:eastAsia="Times New Roman" w:cs="Times New Roman" w:ascii="Times New Roman" w:hAnsi="Times New Roman"/>
        </w:rPr>
        <w:t>§</w:t>
      </w:r>
      <w:r>
        <w:rPr>
          <w:rFonts w:eastAsia="Calibri" w:cs="Calibri" w:ascii="Times New Roman" w:hAnsi="Times New Roman"/>
        </w:rPr>
        <w:t xml:space="preserve"> 2</w:t>
      </w:r>
    </w:p>
    <w:p>
      <w:pPr>
        <w:pStyle w:val="Normal"/>
        <w:tabs>
          <w:tab w:val="left" w:pos="10432" w:leader="none"/>
        </w:tabs>
        <w:spacing w:lineRule="auto" w:line="360" w:before="0" w:after="120"/>
        <w:ind w:right="-427" w:hanging="0"/>
        <w:jc w:val="both"/>
        <w:rPr>
          <w:rFonts w:ascii="Times New Roman" w:hAnsi="Times New Roman"/>
          <w:sz w:val="22"/>
          <w:szCs w:val="22"/>
        </w:rPr>
      </w:pPr>
      <w:r>
        <w:rPr>
          <w:rFonts w:eastAsia="Times New Roman" w:cs="Times New Roman" w:ascii="Times New Roman" w:hAnsi="Times New Roman"/>
          <w:b w:val="false"/>
          <w:bCs w:val="false"/>
          <w:sz w:val="22"/>
          <w:szCs w:val="22"/>
        </w:rPr>
        <w:t xml:space="preserve">  </w:t>
      </w:r>
      <w:r>
        <w:rPr>
          <w:rFonts w:eastAsia="Calibri" w:cs="Times New Roman" w:ascii="Times New Roman" w:hAnsi="Times New Roman"/>
          <w:b w:val="false"/>
          <w:bCs w:val="false"/>
          <w:sz w:val="22"/>
          <w:szCs w:val="22"/>
        </w:rPr>
        <w:t xml:space="preserve">Prace  planistyczne  należy  wykonać zgodnie  z  trybem  określonym  w  </w:t>
      </w:r>
      <w:r>
        <w:rPr>
          <w:rFonts w:eastAsia="Calibri" w:cs="Times New Roman" w:ascii="Times New Roman" w:hAnsi="Times New Roman"/>
          <w:b w:val="false"/>
          <w:bCs w:val="false"/>
          <w:iCs/>
          <w:color w:val="000000"/>
          <w:sz w:val="22"/>
          <w:szCs w:val="22"/>
          <w:lang w:val="pl-PL"/>
        </w:rPr>
        <w:t xml:space="preserve"> ustawie z dnia 27 marca 2003 r. o planowaniu i zagospodarowaniu przestrzennym (t.j. Dz. U. z 2016 poz. 778 z późn. zm.)</w:t>
      </w:r>
      <w:r>
        <w:rPr>
          <w:rFonts w:eastAsia="Calibri" w:cs="Times New Roman" w:ascii="Times New Roman" w:hAnsi="Times New Roman"/>
          <w:b w:val="false"/>
          <w:bCs w:val="false"/>
          <w:sz w:val="22"/>
          <w:szCs w:val="22"/>
        </w:rPr>
        <w:t xml:space="preserve"> oraz  rozporządzeniem  Ministra  Infrastruktury  z  dnia  26  sierpnia 2003  roku w   sprawie   wymaganego   zakresu   projektu   miejscowego   planu   zagospodarowania przestrzennego (Dz.U. z 2003r. Nr 164 poz. 1587) </w:t>
      </w:r>
    </w:p>
    <w:p>
      <w:pPr>
        <w:pStyle w:val="Normal"/>
        <w:spacing w:lineRule="auto" w:line="360" w:before="0" w:after="120"/>
        <w:ind w:right="-427" w:hanging="0"/>
        <w:jc w:val="center"/>
        <w:rPr>
          <w:rFonts w:ascii="Times New Roman" w:hAnsi="Times New Roman"/>
        </w:rPr>
      </w:pPr>
      <w:r>
        <w:rPr>
          <w:rFonts w:eastAsia="Times New Roman" w:cs="Times New Roman" w:ascii="Times New Roman" w:hAnsi="Times New Roman"/>
        </w:rPr>
        <w:t>§</w:t>
      </w:r>
      <w:r>
        <w:rPr>
          <w:rFonts w:eastAsia="Calibri" w:cs="Calibri" w:ascii="Times New Roman" w:hAnsi="Times New Roman"/>
        </w:rPr>
        <w:t xml:space="preserve"> 3</w:t>
      </w:r>
    </w:p>
    <w:p>
      <w:pPr>
        <w:pStyle w:val="Normal"/>
        <w:spacing w:lineRule="auto" w:line="360" w:before="0" w:after="120"/>
        <w:ind w:right="-427" w:hanging="0"/>
        <w:jc w:val="center"/>
        <w:rPr>
          <w:rFonts w:eastAsia="Calibri" w:cs="Calibri"/>
        </w:rPr>
      </w:pPr>
      <w:r>
        <w:rPr>
          <w:rFonts w:eastAsia="Calibri" w:cs="Calibri" w:ascii="Times New Roman" w:hAnsi="Times New Roman"/>
        </w:rPr>
        <w:t>Termin wykonania</w:t>
      </w:r>
    </w:p>
    <w:p>
      <w:pPr>
        <w:pStyle w:val="Normal"/>
        <w:spacing w:lineRule="auto" w:line="360" w:before="0" w:after="120"/>
        <w:ind w:left="284" w:hanging="284"/>
        <w:jc w:val="both"/>
        <w:rPr/>
      </w:pPr>
      <w:r>
        <w:rPr>
          <w:rFonts w:cs="Calibri" w:ascii="Times New Roman" w:hAnsi="Times New Roman"/>
          <w:b/>
          <w:bCs/>
          <w:lang w:eastAsia="ar-SA"/>
        </w:rPr>
        <w:t xml:space="preserve">1. Wykonawca zobowiązany jest do wykonania przedmiotu umowy w  terminie </w:t>
      </w:r>
      <w:r>
        <w:rPr>
          <w:rFonts w:cs="Calibri" w:ascii="Times New Roman" w:hAnsi="Times New Roman"/>
          <w:b/>
          <w:bCs/>
          <w:u w:val="single"/>
          <w:lang w:eastAsia="ar-SA"/>
        </w:rPr>
        <w:t>180</w:t>
      </w:r>
      <w:r>
        <w:rPr>
          <w:rFonts w:cs="Calibri" w:ascii="Times New Roman" w:hAnsi="Times New Roman"/>
          <w:b/>
          <w:bCs/>
          <w:lang w:eastAsia="ar-SA"/>
        </w:rPr>
        <w:t xml:space="preserve"> dni od daty podpisania umowy tj. do dnia: </w:t>
      </w:r>
      <w:r>
        <w:rPr>
          <w:rFonts w:eastAsia="Calibri" w:cs="Calibri" w:ascii="Times New Roman" w:hAnsi="Times New Roman"/>
        </w:rPr>
        <w:t xml:space="preserve">   ….........................                           </w:t>
      </w:r>
      <w:r>
        <w:rPr>
          <w:rFonts w:eastAsia="Calibri" w:cs="Calibri" w:ascii="Times New Roman" w:hAnsi="Times New Roman"/>
          <w:b/>
        </w:rPr>
        <w:t xml:space="preserve">  </w:t>
      </w:r>
    </w:p>
    <w:p>
      <w:pPr>
        <w:pStyle w:val="Normal"/>
        <w:numPr>
          <w:ilvl w:val="0"/>
          <w:numId w:val="2"/>
        </w:numPr>
        <w:spacing w:lineRule="auto" w:line="360" w:before="0" w:after="120"/>
        <w:ind w:left="284" w:hanging="284"/>
        <w:jc w:val="both"/>
        <w:rPr>
          <w:rFonts w:eastAsia="Calibri" w:cs="Calibri"/>
          <w:b/>
          <w:b/>
        </w:rPr>
      </w:pPr>
      <w:r>
        <w:rPr>
          <w:rFonts w:eastAsia="Calibri" w:cs="Calibri" w:ascii="Times New Roman" w:hAnsi="Times New Roman"/>
          <w:b/>
        </w:rPr>
        <w:t>W przypadku wystąpienia okoliczności określonych w § 10 niniejszej umowy Strony dopuszczają możliwość dokonania zmiany terminu wykonania Umowy.</w:t>
      </w:r>
    </w:p>
    <w:p>
      <w:pPr>
        <w:pStyle w:val="Normal"/>
        <w:numPr>
          <w:ilvl w:val="0"/>
          <w:numId w:val="2"/>
        </w:numPr>
        <w:spacing w:lineRule="auto" w:line="360" w:before="0" w:after="120"/>
        <w:ind w:left="284" w:hanging="284"/>
        <w:jc w:val="both"/>
        <w:rPr>
          <w:rFonts w:ascii="Times New Roman" w:hAnsi="Times New Roman"/>
        </w:rPr>
      </w:pPr>
      <w:r>
        <w:rPr>
          <w:rFonts w:eastAsia="Calibri" w:cs="Calibri" w:ascii="Times New Roman" w:hAnsi="Times New Roman"/>
          <w:b/>
        </w:rPr>
        <w:t>Jako termin wykonania przedmiotu umowy uważać się będzie datę przekazania zamawiającemu kompletnych opracowań projektowych. W przypadku, gdy zdaniem zamawiającego istnieje potrzeba ich uzupełnienia lub dokonania poprawek zamawiający wyznaczy termin wykonania tych prac.</w:t>
      </w:r>
    </w:p>
    <w:p>
      <w:pPr>
        <w:pStyle w:val="Normal"/>
        <w:numPr>
          <w:ilvl w:val="0"/>
          <w:numId w:val="2"/>
        </w:numPr>
        <w:spacing w:lineRule="auto" w:line="360" w:before="0" w:after="120"/>
        <w:ind w:left="284" w:hanging="284"/>
        <w:jc w:val="both"/>
        <w:rPr>
          <w:rFonts w:ascii="Times New Roman" w:hAnsi="Times New Roman"/>
        </w:rPr>
      </w:pPr>
      <w:r>
        <w:rPr>
          <w:rFonts w:eastAsia="Calibri" w:cs="Calibri" w:ascii="Times New Roman" w:hAnsi="Times New Roman"/>
          <w:b/>
        </w:rPr>
        <w:t>Potwierdzeniem prawidłowego wykonania umowy jest podpisanie przez strony końcowego protokołu odbioru prac będących przedmiotem niniejszej umowy, który stanowił będzie podstawę do rozliczenia wykonawcy ze zobowiązania i wystawienia faktury.</w:t>
      </w:r>
    </w:p>
    <w:p>
      <w:pPr>
        <w:pStyle w:val="Normal"/>
        <w:numPr>
          <w:ilvl w:val="0"/>
          <w:numId w:val="2"/>
        </w:numPr>
        <w:spacing w:lineRule="auto" w:line="360" w:before="0" w:after="120"/>
        <w:ind w:left="284" w:hanging="284"/>
        <w:jc w:val="both"/>
        <w:rPr>
          <w:rFonts w:ascii="Times New Roman" w:hAnsi="Times New Roman"/>
        </w:rPr>
      </w:pPr>
      <w:r>
        <w:rPr>
          <w:rFonts w:eastAsia="Calibri" w:cs="Calibri" w:ascii="Times New Roman" w:hAnsi="Times New Roman"/>
          <w:b/>
        </w:rPr>
        <w:t xml:space="preserve">Zamawiający nie ma obowiązku sprawdzenia jakości przekazanej dokumentacji. Całkowitą odpowiedzialność za kompletność i prawidłowość przekazanych opracowań ponosi wykonawca. Wszystkie niezbędne poprawki, uzupełnienia i uszczegółowienia w/w opracowań, których potrzeba wykonania wyniknie po terminie podpisania protokołu zdawczo-odbiorczego, wykonawca wykona           w ramach wynagrodzenia umownego, w terminie wyznaczonym przez zamawiającego. </w:t>
      </w:r>
    </w:p>
    <w:p>
      <w:pPr>
        <w:pStyle w:val="Normal"/>
        <w:suppressAutoHyphens w:val="true"/>
        <w:spacing w:lineRule="auto" w:line="360" w:before="0" w:after="120"/>
        <w:jc w:val="center"/>
        <w:rPr>
          <w:rFonts w:ascii="Times New Roman" w:hAnsi="Times New Roman"/>
        </w:rPr>
      </w:pPr>
      <w:r>
        <w:rPr>
          <w:rFonts w:eastAsia="Bookman Old Style" w:cs="Calibri" w:ascii="Times New Roman" w:hAnsi="Times New Roman"/>
          <w:bCs/>
          <w:lang w:eastAsia="ar-SA"/>
        </w:rPr>
        <w:t>§ 4</w:t>
      </w:r>
    </w:p>
    <w:p>
      <w:pPr>
        <w:pStyle w:val="Normal"/>
        <w:suppressAutoHyphens w:val="true"/>
        <w:spacing w:lineRule="auto" w:line="360" w:before="0" w:after="120"/>
        <w:jc w:val="center"/>
        <w:rPr>
          <w:rFonts w:eastAsia="Bookman Old Style" w:cs="Calibri"/>
          <w:bCs/>
          <w:lang w:eastAsia="ar-SA"/>
        </w:rPr>
      </w:pPr>
      <w:r>
        <w:rPr>
          <w:rFonts w:eastAsia="Bookman Old Style" w:cs="Calibri" w:ascii="Times New Roman" w:hAnsi="Times New Roman"/>
          <w:bCs/>
          <w:lang w:eastAsia="ar-SA"/>
        </w:rPr>
        <w:t>Wynagrodzenie, płatności</w:t>
      </w:r>
    </w:p>
    <w:p>
      <w:pPr>
        <w:pStyle w:val="Normal"/>
        <w:numPr>
          <w:ilvl w:val="0"/>
          <w:numId w:val="10"/>
        </w:numPr>
        <w:spacing w:lineRule="auto" w:line="360" w:before="0" w:after="120"/>
        <w:ind w:left="284" w:hanging="284"/>
        <w:jc w:val="both"/>
        <w:rPr>
          <w:rFonts w:eastAsia="Calibri" w:cs="Calibri"/>
          <w:b/>
          <w:b/>
        </w:rPr>
      </w:pPr>
      <w:r>
        <w:rPr>
          <w:rFonts w:eastAsia="Calibri" w:cs="Calibri" w:ascii="Times New Roman" w:hAnsi="Times New Roman"/>
          <w:b/>
        </w:rPr>
        <w:t>Wynagrodzenie ryczałtowe za wykonanie przedmiotu umowy zostało ustalone zgodnie z ofertą na kwotę w wysokości:</w:t>
      </w:r>
    </w:p>
    <w:p>
      <w:pPr>
        <w:pStyle w:val="Normal"/>
        <w:spacing w:lineRule="auto" w:line="360" w:before="0" w:after="120"/>
        <w:jc w:val="both"/>
        <w:rPr>
          <w:rFonts w:cs="Calibri"/>
          <w:i/>
          <w:i/>
          <w:iCs/>
        </w:rPr>
      </w:pPr>
      <w:r>
        <w:rPr>
          <w:rFonts w:cs="Calibri" w:ascii="Times New Roman" w:hAnsi="Times New Roman"/>
          <w:b/>
          <w:i/>
          <w:iCs/>
        </w:rPr>
        <w:t xml:space="preserve">                         </w:t>
      </w:r>
      <w:r>
        <w:rPr>
          <w:rFonts w:cs="Calibri" w:ascii="Times New Roman" w:hAnsi="Times New Roman"/>
          <w:i/>
          <w:iCs/>
        </w:rPr>
        <w:t xml:space="preserve">..............  </w:t>
      </w:r>
      <w:r>
        <w:rPr>
          <w:rFonts w:cs="Calibri" w:ascii="Times New Roman" w:hAnsi="Times New Roman"/>
          <w:b/>
          <w:i/>
          <w:iCs/>
        </w:rPr>
        <w:t xml:space="preserve">zł     +   ............ </w:t>
      </w:r>
      <w:r>
        <w:rPr>
          <w:rFonts w:cs="Calibri" w:ascii="Times New Roman" w:hAnsi="Times New Roman"/>
          <w:i/>
          <w:iCs/>
        </w:rPr>
        <w:t xml:space="preserve"> </w:t>
      </w:r>
      <w:r>
        <w:rPr>
          <w:rFonts w:cs="Calibri" w:ascii="Times New Roman" w:hAnsi="Times New Roman"/>
          <w:b/>
          <w:i/>
          <w:iCs/>
        </w:rPr>
        <w:t xml:space="preserve">zł      =  ............... </w:t>
      </w:r>
      <w:r>
        <w:rPr>
          <w:rFonts w:cs="Calibri" w:ascii="Times New Roman" w:hAnsi="Times New Roman"/>
          <w:i/>
          <w:iCs/>
        </w:rPr>
        <w:t xml:space="preserve"> zł</w:t>
      </w:r>
    </w:p>
    <w:p>
      <w:pPr>
        <w:pStyle w:val="Normal"/>
        <w:spacing w:lineRule="auto" w:line="360" w:before="0" w:after="120"/>
        <w:jc w:val="both"/>
        <w:rPr>
          <w:rFonts w:cs="Calibri"/>
          <w:bCs/>
          <w:i/>
          <w:i/>
          <w:iCs/>
          <w:lang w:val="de-DE"/>
        </w:rPr>
      </w:pPr>
      <w:r>
        <w:rPr>
          <w:rFonts w:cs="Calibri" w:ascii="Times New Roman" w:hAnsi="Times New Roman"/>
          <w:b/>
          <w:i/>
          <w:iCs/>
          <w:lang w:val="de-DE"/>
        </w:rPr>
        <w:t xml:space="preserve">                           </w:t>
      </w:r>
      <w:r>
        <w:rPr>
          <w:rFonts w:cs="Calibri" w:ascii="Times New Roman" w:hAnsi="Times New Roman"/>
          <w:b/>
          <w:i/>
          <w:iCs/>
          <w:lang w:val="de-DE"/>
        </w:rPr>
        <w:t>/   netto  /          / VAT  /                   /  brutto  /</w:t>
      </w:r>
      <w:r>
        <w:rPr>
          <w:rFonts w:cs="Calibri" w:ascii="Times New Roman" w:hAnsi="Times New Roman"/>
          <w:bCs/>
          <w:i/>
          <w:iCs/>
          <w:lang w:val="de-DE"/>
        </w:rPr>
        <w:t xml:space="preserve">    </w:t>
      </w:r>
    </w:p>
    <w:p>
      <w:pPr>
        <w:pStyle w:val="Normal"/>
        <w:spacing w:lineRule="auto" w:line="360" w:before="0" w:after="120"/>
        <w:ind w:right="-427" w:hanging="0"/>
        <w:rPr>
          <w:rFonts w:ascii="Times New Roman" w:hAnsi="Times New Roman"/>
        </w:rPr>
      </w:pPr>
      <w:r>
        <w:rPr>
          <w:rFonts w:eastAsia="Calibri" w:cs="Calibri" w:ascii="Times New Roman" w:hAnsi="Times New Roman"/>
          <w:b/>
          <w:lang w:val="de-DE"/>
        </w:rPr>
        <w:t xml:space="preserve"> </w:t>
      </w:r>
      <w:r>
        <w:rPr>
          <w:rFonts w:eastAsia="Calibri" w:cs="Calibri" w:ascii="Times New Roman" w:hAnsi="Times New Roman"/>
          <w:b/>
        </w:rPr>
        <w:t xml:space="preserve">słownie: .................................................................................................................................zł   </w:t>
      </w:r>
    </w:p>
    <w:p>
      <w:pPr>
        <w:pStyle w:val="Normal"/>
        <w:widowControl w:val="false"/>
        <w:numPr>
          <w:ilvl w:val="0"/>
          <w:numId w:val="10"/>
        </w:numPr>
        <w:tabs>
          <w:tab w:val="left" w:pos="280" w:leader="none"/>
        </w:tabs>
        <w:spacing w:lineRule="auto" w:line="360" w:before="0" w:after="0"/>
        <w:rPr>
          <w:rFonts w:cs="Calibri"/>
          <w:b/>
          <w:b/>
        </w:rPr>
      </w:pPr>
      <w:r>
        <w:rPr>
          <w:rFonts w:cs="Calibri" w:ascii="Times New Roman" w:hAnsi="Times New Roman"/>
          <w:b/>
        </w:rPr>
        <w:t>Wynagrodzenie Wykonawcy, o którym mowa w ust. 1 nie podlega waloryzacji.</w:t>
      </w:r>
    </w:p>
    <w:p>
      <w:pPr>
        <w:pStyle w:val="Normal"/>
        <w:widowControl w:val="false"/>
        <w:numPr>
          <w:ilvl w:val="0"/>
          <w:numId w:val="10"/>
        </w:numPr>
        <w:tabs>
          <w:tab w:val="left" w:pos="280" w:leader="none"/>
        </w:tabs>
        <w:spacing w:lineRule="auto" w:line="360" w:before="0" w:after="0"/>
        <w:jc w:val="both"/>
        <w:rPr>
          <w:rFonts w:ascii="Times New Roman" w:hAnsi="Times New Roman"/>
        </w:rPr>
      </w:pPr>
      <w:r>
        <w:rPr>
          <w:rFonts w:cs="Calibri" w:ascii="Times New Roman" w:hAnsi="Times New Roman"/>
          <w:b/>
        </w:rPr>
        <w:t>Wynagrodzenie, o którym mowa w ust. 1, wyczerpuje wszelkie roszczenia Wykonawcy związane z wykonaniem Przedmiotu Umowy wraz z innymi opracowaniami, o których mowa w umowie</w:t>
      </w:r>
    </w:p>
    <w:p>
      <w:pPr>
        <w:pStyle w:val="Normal"/>
        <w:widowControl w:val="false"/>
        <w:numPr>
          <w:ilvl w:val="0"/>
          <w:numId w:val="10"/>
        </w:numPr>
        <w:tabs>
          <w:tab w:val="left" w:pos="280" w:leader="none"/>
        </w:tabs>
        <w:spacing w:lineRule="auto" w:line="360" w:before="0" w:after="0"/>
        <w:jc w:val="both"/>
        <w:rPr>
          <w:rFonts w:ascii="Times New Roman" w:hAnsi="Times New Roman"/>
        </w:rPr>
      </w:pPr>
      <w:r>
        <w:rPr>
          <w:rFonts w:cs="Calibri" w:ascii="Times New Roman" w:hAnsi="Times New Roman"/>
          <w:b/>
        </w:rPr>
        <w:t>Rozliczenie Wynagrodzenia za wykonanie Przedmiotu umowy określonego w § 4 ust. 1 nastąpi jedną fakturą końcową wystawioną po podpisaniu protokołu zdawczo-odbiorczego, o którym mowa w § 3.</w:t>
      </w:r>
    </w:p>
    <w:p>
      <w:pPr>
        <w:pStyle w:val="Normal"/>
        <w:widowControl w:val="false"/>
        <w:numPr>
          <w:ilvl w:val="0"/>
          <w:numId w:val="10"/>
        </w:numPr>
        <w:tabs>
          <w:tab w:val="left" w:pos="280" w:leader="none"/>
        </w:tabs>
        <w:spacing w:lineRule="auto" w:line="360" w:before="0" w:after="0"/>
        <w:ind w:left="360" w:right="6" w:hanging="360"/>
        <w:jc w:val="both"/>
        <w:rPr>
          <w:rFonts w:cs="Calibri"/>
          <w:b/>
          <w:b/>
        </w:rPr>
      </w:pPr>
      <w:r>
        <w:rPr>
          <w:rFonts w:cs="Calibri" w:ascii="Times New Roman" w:hAnsi="Times New Roman"/>
          <w:b/>
        </w:rPr>
        <w:t>Wynagrodzenie, o którym mowa w § 4 ust. 1 zawiera w sobie również wynagrodzenie za przeniesienie na zasadach wskazanych w niniejszej umowie autorskich praw majątkowych oraz przeniesienie własności nośników, o których mowa w § 1 ust. 3.</w:t>
      </w:r>
    </w:p>
    <w:p>
      <w:pPr>
        <w:pStyle w:val="Normal"/>
        <w:widowControl w:val="false"/>
        <w:numPr>
          <w:ilvl w:val="0"/>
          <w:numId w:val="10"/>
        </w:numPr>
        <w:tabs>
          <w:tab w:val="left" w:pos="280" w:leader="none"/>
        </w:tabs>
        <w:spacing w:lineRule="auto" w:line="360" w:before="0" w:after="0"/>
        <w:jc w:val="both"/>
        <w:rPr>
          <w:rFonts w:cs="Calibri"/>
          <w:b/>
          <w:b/>
        </w:rPr>
      </w:pPr>
      <w:r>
        <w:rPr>
          <w:rFonts w:cs="Calibri" w:ascii="Times New Roman" w:hAnsi="Times New Roman"/>
          <w:b/>
        </w:rPr>
        <w:t>Należności Wykonawcy z tytułu realizacji umowy płatne będą przelewem na konto Wykonawcy wskazane w fakturze VAT, w ciągu 21 dni liczonych od daty dostarczenia prawidłowo wystawionej faktury VAT, do siedziby Zamawiającego.</w:t>
      </w:r>
    </w:p>
    <w:p>
      <w:pPr>
        <w:pStyle w:val="Normal"/>
        <w:numPr>
          <w:ilvl w:val="0"/>
          <w:numId w:val="10"/>
        </w:numPr>
        <w:tabs>
          <w:tab w:val="left" w:pos="286" w:leader="none"/>
        </w:tabs>
        <w:spacing w:lineRule="auto" w:line="360" w:before="0" w:after="0"/>
        <w:rPr>
          <w:rFonts w:cs="Calibri"/>
          <w:b/>
          <w:b/>
        </w:rPr>
      </w:pPr>
      <w:r>
        <w:rPr>
          <w:rFonts w:cs="Calibri" w:ascii="Times New Roman" w:hAnsi="Times New Roman"/>
          <w:b/>
        </w:rPr>
        <w:t>Za termin zapłaty faktur uznaje się dzień obciążenia rachunku bankowego Zamawiającego.</w:t>
      </w:r>
    </w:p>
    <w:p>
      <w:pPr>
        <w:pStyle w:val="Normal"/>
        <w:numPr>
          <w:ilvl w:val="0"/>
          <w:numId w:val="10"/>
        </w:numPr>
        <w:spacing w:lineRule="auto" w:line="360" w:before="0" w:after="120"/>
        <w:ind w:left="284" w:hanging="284"/>
        <w:jc w:val="both"/>
        <w:rPr>
          <w:rFonts w:eastAsia="Calibri" w:cs="Calibri"/>
          <w:b/>
          <w:b/>
        </w:rPr>
      </w:pPr>
      <w:r>
        <w:rPr>
          <w:rFonts w:eastAsia="Calibri" w:cs="Calibri" w:ascii="Times New Roman" w:hAnsi="Times New Roman"/>
          <w:b/>
        </w:rPr>
        <w:t>Za nieterminowe realizowanie należności przez Zamawiającego przysługują Wykonawcy odsetki ustawowe za każdy dzień zwłoki.</w:t>
      </w:r>
    </w:p>
    <w:p>
      <w:pPr>
        <w:pStyle w:val="Normal"/>
        <w:numPr>
          <w:ilvl w:val="0"/>
          <w:numId w:val="10"/>
        </w:numPr>
        <w:spacing w:lineRule="auto" w:line="360" w:before="0" w:after="120"/>
        <w:jc w:val="both"/>
        <w:rPr>
          <w:rFonts w:eastAsia="Calibri" w:cs="Calibri"/>
          <w:b/>
          <w:b/>
        </w:rPr>
      </w:pPr>
      <w:r>
        <w:rPr>
          <w:rFonts w:eastAsia="Calibri" w:cs="Calibri" w:ascii="Times New Roman" w:hAnsi="Times New Roman"/>
          <w:b/>
        </w:rPr>
        <w:t>Wynagrodzenie ryczałtowe obejmuje wszelkie koszty poniesione przez Wykonawcę w związku                z realizacją przedmiotu umowy.</w:t>
      </w:r>
    </w:p>
    <w:p>
      <w:pPr>
        <w:pStyle w:val="Normal"/>
        <w:suppressAutoHyphens w:val="true"/>
        <w:spacing w:lineRule="auto" w:line="360" w:before="0" w:after="120"/>
        <w:ind w:left="360" w:hanging="360"/>
        <w:jc w:val="center"/>
        <w:rPr>
          <w:rFonts w:eastAsia="Bookman Old Style" w:cs="Calibri"/>
          <w:bCs/>
          <w:lang w:eastAsia="ar-SA"/>
        </w:rPr>
      </w:pPr>
      <w:r>
        <w:rPr>
          <w:rFonts w:eastAsia="Bookman Old Style" w:cs="Calibri" w:ascii="Times New Roman" w:hAnsi="Times New Roman"/>
          <w:bCs/>
          <w:lang w:eastAsia="ar-SA"/>
        </w:rPr>
        <w:t>§ 5</w:t>
      </w:r>
    </w:p>
    <w:p>
      <w:pPr>
        <w:pStyle w:val="Normal"/>
        <w:suppressAutoHyphens w:val="true"/>
        <w:spacing w:lineRule="auto" w:line="360" w:before="0" w:after="120"/>
        <w:ind w:left="360" w:hanging="360"/>
        <w:jc w:val="center"/>
        <w:rPr>
          <w:rFonts w:eastAsia="Bookman Old Style" w:cs="Calibri"/>
          <w:bCs/>
          <w:lang w:eastAsia="ar-SA"/>
        </w:rPr>
      </w:pPr>
      <w:r>
        <w:rPr>
          <w:rFonts w:eastAsia="Bookman Old Style" w:cs="Calibri" w:ascii="Times New Roman" w:hAnsi="Times New Roman"/>
          <w:bCs/>
          <w:lang w:eastAsia="ar-SA"/>
        </w:rPr>
        <w:t>Obowiązki Zamawiającego</w:t>
      </w:r>
    </w:p>
    <w:p>
      <w:pPr>
        <w:pStyle w:val="Normal"/>
        <w:numPr>
          <w:ilvl w:val="0"/>
          <w:numId w:val="3"/>
        </w:numPr>
        <w:spacing w:lineRule="auto" w:line="360" w:before="0" w:after="120"/>
        <w:ind w:left="284" w:hanging="284"/>
        <w:jc w:val="both"/>
        <w:rPr>
          <w:rFonts w:cs="Calibri"/>
          <w:b/>
          <w:b/>
          <w:iCs/>
        </w:rPr>
      </w:pPr>
      <w:r>
        <w:rPr>
          <w:rFonts w:cs="Calibri" w:ascii="Times New Roman" w:hAnsi="Times New Roman"/>
          <w:b/>
          <w:iCs/>
        </w:rPr>
        <w:t>Do obowiązków Zamawiającego należy:</w:t>
      </w:r>
    </w:p>
    <w:p>
      <w:pPr>
        <w:pStyle w:val="Normal"/>
        <w:numPr>
          <w:ilvl w:val="0"/>
          <w:numId w:val="4"/>
        </w:numPr>
        <w:spacing w:lineRule="auto" w:line="360" w:before="0" w:after="120"/>
        <w:jc w:val="both"/>
        <w:rPr>
          <w:rFonts w:cs="Calibri"/>
          <w:b/>
          <w:b/>
          <w:iCs/>
        </w:rPr>
      </w:pPr>
      <w:r>
        <w:rPr>
          <w:rFonts w:cs="Calibri" w:ascii="Times New Roman" w:hAnsi="Times New Roman"/>
          <w:b/>
          <w:iCs/>
        </w:rPr>
        <w:t xml:space="preserve">dokonanie odbioru przedmiotu umowy, </w:t>
      </w:r>
    </w:p>
    <w:p>
      <w:pPr>
        <w:pStyle w:val="Normal"/>
        <w:numPr>
          <w:ilvl w:val="0"/>
          <w:numId w:val="4"/>
        </w:numPr>
        <w:spacing w:lineRule="auto" w:line="360" w:before="0" w:after="120"/>
        <w:jc w:val="both"/>
        <w:rPr>
          <w:rFonts w:cs="Calibri"/>
          <w:b/>
          <w:b/>
          <w:iCs/>
        </w:rPr>
      </w:pPr>
      <w:r>
        <w:rPr>
          <w:rFonts w:cs="Calibri" w:ascii="Times New Roman" w:hAnsi="Times New Roman"/>
          <w:b/>
          <w:iCs/>
        </w:rPr>
        <w:t>terminowe regulowanie płatności za wykonanie przedmiotu umowy.</w:t>
      </w:r>
    </w:p>
    <w:p>
      <w:pPr>
        <w:pStyle w:val="Normal"/>
        <w:suppressAutoHyphens w:val="true"/>
        <w:spacing w:lineRule="auto" w:line="360" w:before="0" w:after="120"/>
        <w:jc w:val="center"/>
        <w:rPr>
          <w:rFonts w:eastAsia="Bookman Old Style" w:cs="Calibri"/>
          <w:lang w:eastAsia="ar-SA"/>
        </w:rPr>
      </w:pPr>
      <w:r>
        <w:rPr>
          <w:rFonts w:eastAsia="Bookman Old Style" w:cs="Calibri" w:ascii="Times New Roman" w:hAnsi="Times New Roman"/>
          <w:lang w:eastAsia="ar-SA"/>
        </w:rPr>
        <w:t>§ 6</w:t>
      </w:r>
    </w:p>
    <w:p>
      <w:pPr>
        <w:pStyle w:val="Normal"/>
        <w:suppressAutoHyphens w:val="true"/>
        <w:spacing w:lineRule="auto" w:line="360" w:before="0" w:after="120"/>
        <w:jc w:val="center"/>
        <w:rPr>
          <w:rFonts w:eastAsia="Bookman Old Style" w:cs="Calibri"/>
          <w:lang w:eastAsia="ar-SA"/>
        </w:rPr>
      </w:pPr>
      <w:r>
        <w:rPr>
          <w:rFonts w:eastAsia="Bookman Old Style" w:cs="Calibri" w:ascii="Times New Roman" w:hAnsi="Times New Roman"/>
          <w:lang w:eastAsia="ar-SA"/>
        </w:rPr>
        <w:t>Obowiązki Wykonawcy</w:t>
      </w:r>
    </w:p>
    <w:p>
      <w:pPr>
        <w:pStyle w:val="Normal"/>
        <w:numPr>
          <w:ilvl w:val="0"/>
          <w:numId w:val="5"/>
        </w:numPr>
        <w:spacing w:lineRule="auto" w:line="360" w:before="0" w:after="120"/>
        <w:ind w:left="284" w:hanging="284"/>
        <w:jc w:val="both"/>
        <w:rPr>
          <w:rFonts w:ascii="Times New Roman" w:hAnsi="Times New Roman"/>
        </w:rPr>
      </w:pPr>
      <w:r>
        <w:rPr>
          <w:rFonts w:eastAsia="Calibri" w:cs="Calibri" w:ascii="Times New Roman" w:hAnsi="Times New Roman"/>
          <w:b/>
        </w:rPr>
        <w:t>Wykonawca na własny koszt i własnym staraniem wykona wszystkie opracowania objęte przedmiotem zamówienia.</w:t>
      </w:r>
    </w:p>
    <w:p>
      <w:pPr>
        <w:pStyle w:val="Normal"/>
        <w:numPr>
          <w:ilvl w:val="0"/>
          <w:numId w:val="5"/>
        </w:numPr>
        <w:spacing w:lineRule="auto" w:line="360" w:before="0" w:after="120"/>
        <w:ind w:left="284" w:hanging="284"/>
        <w:jc w:val="both"/>
        <w:rPr>
          <w:rFonts w:ascii="Times New Roman" w:hAnsi="Times New Roman"/>
        </w:rPr>
      </w:pPr>
      <w:r>
        <w:rPr>
          <w:rFonts w:cs="Calibri" w:ascii="Times New Roman" w:hAnsi="Times New Roman"/>
          <w:b/>
          <w:bCs/>
          <w:iCs/>
        </w:rPr>
        <w:t>Wykonawca zapewni opracowanie dokumentacji projektowej z należytą starannością, w sposób określony w odnośnych przepisach prawa. Dla potwierdzenia tego wykonawca dołączy do dokumentacji oświadczenie, że wykonana ona została zgodnie z umową, obowiązującymi przepisami, normami i wytycznymi oraz, że jest kompletna z punktu widzenia celu, któremu ma służyć</w:t>
      </w:r>
    </w:p>
    <w:p>
      <w:pPr>
        <w:pStyle w:val="Normal"/>
        <w:numPr>
          <w:ilvl w:val="0"/>
          <w:numId w:val="5"/>
        </w:numPr>
        <w:spacing w:lineRule="auto" w:line="360" w:before="0" w:after="120"/>
        <w:ind w:left="284" w:hanging="284"/>
        <w:jc w:val="both"/>
        <w:rPr>
          <w:rFonts w:eastAsia="Calibri" w:cs="Calibri"/>
          <w:b/>
          <w:b/>
        </w:rPr>
      </w:pPr>
      <w:r>
        <w:rPr>
          <w:rFonts w:eastAsia="Calibri" w:cs="Calibri" w:ascii="Times New Roman" w:hAnsi="Times New Roman"/>
          <w:b/>
        </w:rPr>
        <w:t>Wykonawca zobowiązany jest zapewnić wykonanie przedmiotu zamówienia objętego umową przez osoby posiadające stosowne kwalifikacje zawodowe i odpowiednie uprawnienia.</w:t>
      </w:r>
    </w:p>
    <w:p>
      <w:pPr>
        <w:pStyle w:val="Normal"/>
        <w:suppressAutoHyphens w:val="true"/>
        <w:spacing w:lineRule="auto" w:line="360" w:before="0" w:after="120"/>
        <w:jc w:val="center"/>
        <w:rPr>
          <w:rFonts w:eastAsia="Bookman Old Style" w:cs="Calibri"/>
          <w:bCs/>
          <w:lang w:eastAsia="ar-SA"/>
        </w:rPr>
      </w:pPr>
      <w:r>
        <w:rPr>
          <w:rFonts w:eastAsia="Bookman Old Style" w:cs="Calibri" w:ascii="Times New Roman" w:hAnsi="Times New Roman"/>
          <w:bCs/>
          <w:lang w:eastAsia="ar-SA"/>
        </w:rPr>
        <w:t>§ 7</w:t>
      </w:r>
    </w:p>
    <w:p>
      <w:pPr>
        <w:pStyle w:val="Normal"/>
        <w:suppressAutoHyphens w:val="true"/>
        <w:spacing w:lineRule="auto" w:line="360" w:before="0" w:after="120"/>
        <w:jc w:val="center"/>
        <w:rPr>
          <w:rFonts w:eastAsia="Bookman Old Style" w:cs="Calibri"/>
          <w:bCs/>
          <w:lang w:eastAsia="ar-SA"/>
        </w:rPr>
      </w:pPr>
      <w:r>
        <w:rPr>
          <w:rFonts w:eastAsia="Bookman Old Style" w:cs="Calibri" w:ascii="Times New Roman" w:hAnsi="Times New Roman"/>
          <w:bCs/>
          <w:lang w:eastAsia="ar-SA"/>
        </w:rPr>
        <w:t>Prawa autorskie</w:t>
      </w:r>
    </w:p>
    <w:p>
      <w:pPr>
        <w:pStyle w:val="Normal"/>
        <w:widowControl w:val="false"/>
        <w:numPr>
          <w:ilvl w:val="1"/>
          <w:numId w:val="9"/>
        </w:numPr>
        <w:tabs>
          <w:tab w:val="left" w:pos="426" w:leader="none"/>
        </w:tabs>
        <w:suppressAutoHyphens w:val="true"/>
        <w:spacing w:lineRule="auto" w:line="360" w:before="0" w:after="120"/>
        <w:ind w:left="567" w:hanging="567"/>
        <w:jc w:val="both"/>
        <w:rPr>
          <w:rFonts w:cs="Calibri"/>
          <w:b/>
          <w:b/>
        </w:rPr>
      </w:pPr>
      <w:r>
        <w:rPr>
          <w:rFonts w:cs="Calibri" w:ascii="Times New Roman" w:hAnsi="Times New Roman"/>
          <w:b/>
        </w:rPr>
        <w:t>Z chwilą zapłaty wynagrodzenia za wykonany przedmiot umowy, Wykonawca przenosi, bez dodatkowego wynagrodzenia, na Zamawiającego wszelkie autorskie prawa majątkowe do dokumentacji projektowej (utworu) wraz z wyłącznym prawem zezwalania na wykonywanie zależnego prawa autorskiego, bez ograniczeń czasowych, zarówno na terytorium Rzeczpospolitej Polskiej, jak i poza jej granicami, na wszystkich znanych polach eksploatacji, w tym zwłaszcza wskazanych w ust. 2 poniżej, przy użyciu wszelkich dostępnych technik i nośników materialnych.</w:t>
      </w:r>
    </w:p>
    <w:p>
      <w:pPr>
        <w:pStyle w:val="Normal"/>
        <w:widowControl w:val="false"/>
        <w:numPr>
          <w:ilvl w:val="1"/>
          <w:numId w:val="9"/>
        </w:numPr>
        <w:tabs>
          <w:tab w:val="left" w:pos="284" w:leader="none"/>
        </w:tabs>
        <w:suppressAutoHyphens w:val="true"/>
        <w:spacing w:lineRule="auto" w:line="360" w:before="0" w:after="120"/>
        <w:ind w:left="284" w:hanging="284"/>
        <w:jc w:val="both"/>
        <w:rPr>
          <w:rFonts w:cs="Calibri"/>
          <w:b/>
          <w:b/>
        </w:rPr>
      </w:pPr>
      <w:r>
        <w:rPr>
          <w:rFonts w:cs="Calibri" w:ascii="Times New Roman" w:hAnsi="Times New Roman"/>
          <w:b/>
        </w:rPr>
        <w:t>Pola eksploatacji, o których mowa w ust. 1 powyżej, obejmują wyłączne prawo do:</w:t>
      </w:r>
    </w:p>
    <w:p>
      <w:pPr>
        <w:pStyle w:val="Normal"/>
        <w:tabs>
          <w:tab w:val="left" w:pos="284" w:leader="none"/>
        </w:tabs>
        <w:spacing w:lineRule="auto" w:line="360" w:before="0" w:after="120"/>
        <w:ind w:left="284" w:hanging="284"/>
        <w:jc w:val="both"/>
        <w:rPr>
          <w:rFonts w:cs="Calibri"/>
          <w:b/>
          <w:b/>
        </w:rPr>
      </w:pPr>
      <w:r>
        <w:rPr>
          <w:rFonts w:cs="Calibri" w:ascii="Times New Roman" w:hAnsi="Times New Roman"/>
          <w:b/>
        </w:rPr>
        <w:t>a)</w:t>
        <w:tab/>
        <w:t xml:space="preserve">utrwalania i zwielokrotniania utworu lub jego części - wytwarzania egzemplarzy utworu przy użyciu wszelkich dostępnych technik, w tym techniką drukarską, reprograficzną, kserograficzną, zapisu magnetycznego oraz techniką cyfrową (w szczególności dyskietki, CD-ROM, DVD, Blu-Ray, Mp3, taśmy magnetyczne, nośniki magnetooptyczne); </w:t>
      </w:r>
    </w:p>
    <w:p>
      <w:pPr>
        <w:pStyle w:val="Normal"/>
        <w:tabs>
          <w:tab w:val="left" w:pos="284" w:leader="none"/>
        </w:tabs>
        <w:spacing w:lineRule="auto" w:line="360" w:before="0" w:after="120"/>
        <w:ind w:left="284" w:hanging="284"/>
        <w:jc w:val="both"/>
        <w:rPr>
          <w:rFonts w:cs="Calibri"/>
          <w:b/>
          <w:b/>
        </w:rPr>
      </w:pPr>
      <w:r>
        <w:rPr>
          <w:rFonts w:cs="Calibri" w:ascii="Times New Roman" w:hAnsi="Times New Roman"/>
          <w:b/>
        </w:rPr>
        <w:t>b)</w:t>
        <w:tab/>
        <w:t xml:space="preserve">wprowadzania do obrotu oryginału utworu lub jego części albo egzemplarzy, na których utwór lub jego cześć utrwalono przy użyciu wszelkich dostępnych nośników, użyczania, najmu lub dzierżawy oryginału albo egzemplarzy, wprowadzenie utworu lub jego części do pamięci komputera, zapisywanie utworu w dowolnym formacie elektronicznym i utrzymywanie utworu w pamięci komputera; </w:t>
      </w:r>
    </w:p>
    <w:p>
      <w:pPr>
        <w:pStyle w:val="Normal"/>
        <w:tabs>
          <w:tab w:val="left" w:pos="284" w:leader="none"/>
        </w:tabs>
        <w:spacing w:lineRule="auto" w:line="360" w:before="0" w:after="120"/>
        <w:ind w:left="284" w:hanging="284"/>
        <w:jc w:val="both"/>
        <w:rPr>
          <w:rFonts w:ascii="Times New Roman" w:hAnsi="Times New Roman"/>
        </w:rPr>
      </w:pPr>
      <w:r>
        <w:rPr>
          <w:rFonts w:cs="Calibri" w:ascii="Times New Roman" w:hAnsi="Times New Roman"/>
          <w:b/>
        </w:rPr>
        <w:t>c)</w:t>
        <w:tab/>
        <w:t>wystawiania, wyświetlania, odtwarzania oraz nadawania i reemitowania, a także publicznego udostępniania utworu lub jego części w taki sposób, aby każdy mógł mieć do niego dostęp w miejscu                        i w czasie przez siebie wybranym, przy użyciu wszelkich dostępnych technik, w tym wykorzystywanie w sieciach informatycznych w tym w sieciach ogólnodostępnych, w tym zamieszczenie i modyfikacja utworu na stronach internetowych, modyfikacje utworu umożliwiające stworzenie nawigacji po stronach internetowych, prawo nadania za pomocą wizji lub fonii przewodowej lub bezprzewodowej przez stację naziemną (również w sieci kablowej i telewizji kodowanej), prawo nadania z wykorzystaniem taśm magnetycznych i nośników magnetooptycznych, nadanie za pośrednictwem satelity, równoczesne i integralne nadawanie utworu nadawanego przez inną organizację radiową lub telewizyjną,</w:t>
      </w:r>
    </w:p>
    <w:p>
      <w:pPr>
        <w:pStyle w:val="Normal"/>
        <w:tabs>
          <w:tab w:val="left" w:pos="284" w:leader="none"/>
        </w:tabs>
        <w:spacing w:lineRule="auto" w:line="360" w:before="0" w:after="120"/>
        <w:ind w:left="284" w:hanging="284"/>
        <w:jc w:val="both"/>
        <w:rPr>
          <w:rFonts w:ascii="Times New Roman" w:hAnsi="Times New Roman"/>
        </w:rPr>
      </w:pPr>
      <w:r>
        <w:rPr>
          <w:rFonts w:cs="Calibri" w:ascii="Times New Roman" w:hAnsi="Times New Roman"/>
          <w:b/>
        </w:rPr>
        <w:t>d) wykorzystanie utworu lub jego części w celach marketingowych lub promocyjnych.</w:t>
      </w:r>
    </w:p>
    <w:p>
      <w:pPr>
        <w:pStyle w:val="Normal"/>
        <w:widowControl w:val="false"/>
        <w:numPr>
          <w:ilvl w:val="1"/>
          <w:numId w:val="9"/>
        </w:numPr>
        <w:tabs>
          <w:tab w:val="left" w:pos="284" w:leader="none"/>
        </w:tabs>
        <w:suppressAutoHyphens w:val="true"/>
        <w:spacing w:lineRule="auto" w:line="360" w:before="0" w:after="120"/>
        <w:ind w:left="284" w:hanging="284"/>
        <w:jc w:val="both"/>
        <w:rPr>
          <w:rFonts w:ascii="Times New Roman" w:hAnsi="Times New Roman"/>
        </w:rPr>
      </w:pPr>
      <w:r>
        <w:rPr>
          <w:rFonts w:cs="Calibri" w:ascii="Times New Roman" w:hAnsi="Times New Roman"/>
          <w:b/>
        </w:rPr>
        <w:t>Zamawiający ma prawo dokonywania zmian utworu w całości lub w części, w szczególności wynikających z opracowania redakcyjnego, wymagań organów administracyjnych.</w:t>
      </w:r>
    </w:p>
    <w:p>
      <w:pPr>
        <w:pStyle w:val="Normal"/>
        <w:widowControl w:val="false"/>
        <w:numPr>
          <w:ilvl w:val="1"/>
          <w:numId w:val="9"/>
        </w:numPr>
        <w:tabs>
          <w:tab w:val="left" w:pos="284" w:leader="none"/>
        </w:tabs>
        <w:suppressAutoHyphens w:val="true"/>
        <w:spacing w:lineRule="auto" w:line="360" w:before="0" w:after="120"/>
        <w:ind w:left="284" w:hanging="284"/>
        <w:jc w:val="both"/>
        <w:rPr>
          <w:rFonts w:cs="Calibri"/>
          <w:b/>
          <w:b/>
        </w:rPr>
      </w:pPr>
      <w:r>
        <w:rPr>
          <w:rFonts w:cs="Calibri" w:ascii="Times New Roman" w:hAnsi="Times New Roman"/>
          <w:b/>
        </w:rPr>
        <w:t>Przejście autorskich praw majątkowych powoduje przeniesienie, w ramach wynagrodzenia umownego, na Zamawiającego własności egzemplarzy dokumentów, projektów i opracowań w liczbie wskazanej w niniejszej umowie.</w:t>
      </w:r>
    </w:p>
    <w:p>
      <w:pPr>
        <w:pStyle w:val="Normal"/>
        <w:widowControl w:val="false"/>
        <w:numPr>
          <w:ilvl w:val="1"/>
          <w:numId w:val="9"/>
        </w:numPr>
        <w:tabs>
          <w:tab w:val="left" w:pos="284" w:leader="none"/>
        </w:tabs>
        <w:suppressAutoHyphens w:val="true"/>
        <w:spacing w:lineRule="auto" w:line="360" w:before="0" w:after="120"/>
        <w:ind w:left="284" w:hanging="284"/>
        <w:jc w:val="both"/>
        <w:rPr>
          <w:rFonts w:ascii="Times New Roman" w:hAnsi="Times New Roman"/>
        </w:rPr>
      </w:pPr>
      <w:r>
        <w:rPr>
          <w:rFonts w:cs="Calibri" w:ascii="Times New Roman" w:hAnsi="Times New Roman"/>
          <w:b/>
        </w:rPr>
        <w:t>Na każde żądanie Zamawiającego Wykonawca dostarczy dodatkowe, poza wskazanymi w ust. 4 powyżej, autoryzowane egzemplarze dokumentacji za oddzielnym wynagrodzeniem równym kosztom wykonania kopii.</w:t>
      </w:r>
    </w:p>
    <w:p>
      <w:pPr>
        <w:pStyle w:val="Normal"/>
        <w:widowControl w:val="false"/>
        <w:numPr>
          <w:ilvl w:val="1"/>
          <w:numId w:val="9"/>
        </w:numPr>
        <w:tabs>
          <w:tab w:val="left" w:pos="284" w:leader="none"/>
        </w:tabs>
        <w:suppressAutoHyphens w:val="true"/>
        <w:spacing w:lineRule="auto" w:line="360" w:before="0" w:after="120"/>
        <w:ind w:left="284" w:hanging="284"/>
        <w:jc w:val="both"/>
        <w:rPr>
          <w:rFonts w:ascii="Times New Roman" w:hAnsi="Times New Roman"/>
        </w:rPr>
      </w:pPr>
      <w:r>
        <w:rPr>
          <w:rFonts w:cs="Calibri" w:ascii="Times New Roman" w:hAnsi="Times New Roman"/>
          <w:b/>
        </w:rPr>
        <w:t xml:space="preserve">Wykonawca zobowiązuje się bez odrębnego wynagrodzenia, do merytorycznego udziału                               w procedurze rozstrzygania zaskarżeń do sądu administracyjnego uchwały w sprawie miejscowego planu zagospodarowania przestrzennego. </w:t>
      </w:r>
    </w:p>
    <w:p>
      <w:pPr>
        <w:pStyle w:val="Normal"/>
        <w:tabs>
          <w:tab w:val="left" w:pos="1008" w:leader="none"/>
        </w:tabs>
        <w:suppressAutoHyphens w:val="true"/>
        <w:spacing w:lineRule="auto" w:line="360" w:before="0" w:after="120"/>
        <w:jc w:val="center"/>
        <w:rPr>
          <w:rFonts w:eastAsia="Bookman Old Style" w:cs="Calibri"/>
          <w:bCs/>
          <w:lang w:eastAsia="ar-SA"/>
        </w:rPr>
      </w:pPr>
      <w:r>
        <w:rPr>
          <w:rFonts w:eastAsia="Bookman Old Style" w:cs="Calibri" w:ascii="Times New Roman" w:hAnsi="Times New Roman"/>
          <w:bCs/>
          <w:lang w:eastAsia="ar-SA"/>
        </w:rPr>
        <w:t>§ 8</w:t>
      </w:r>
    </w:p>
    <w:p>
      <w:pPr>
        <w:pStyle w:val="Normal"/>
        <w:suppressAutoHyphens w:val="true"/>
        <w:spacing w:lineRule="auto" w:line="360" w:before="0" w:after="120"/>
        <w:jc w:val="center"/>
        <w:rPr>
          <w:rFonts w:eastAsia="Bookman Old Style" w:cs="Calibri"/>
          <w:bCs/>
          <w:lang w:eastAsia="ar-SA"/>
        </w:rPr>
      </w:pPr>
      <w:r>
        <w:rPr>
          <w:rFonts w:eastAsia="Bookman Old Style" w:cs="Calibri" w:ascii="Times New Roman" w:hAnsi="Times New Roman"/>
          <w:bCs/>
          <w:lang w:eastAsia="ar-SA"/>
        </w:rPr>
        <w:t>Koordynator projektu</w:t>
      </w:r>
    </w:p>
    <w:p>
      <w:pPr>
        <w:pStyle w:val="Normal"/>
        <w:spacing w:lineRule="auto" w:line="360" w:before="0" w:after="120"/>
        <w:jc w:val="both"/>
        <w:rPr>
          <w:rFonts w:ascii="Times New Roman" w:hAnsi="Times New Roman"/>
        </w:rPr>
      </w:pPr>
      <w:r>
        <w:rPr>
          <w:rFonts w:eastAsia="Bookman Old Style" w:cs="Calibri" w:ascii="Times New Roman" w:hAnsi="Times New Roman"/>
          <w:b/>
        </w:rPr>
        <w:t xml:space="preserve">Osobą upoważnioną do kontaktów z Zamawiającym ze strony Wykonawcy (koordynatorem projektu) jest : </w:t>
      </w:r>
      <w:r>
        <w:rPr>
          <w:rFonts w:ascii="Times New Roman" w:hAnsi="Times New Roman"/>
          <w:bCs/>
          <w:lang w:eastAsia="ar-SA"/>
        </w:rPr>
        <w:t>inspektor w Wydziale Zagospodarowania Przestrzennego i Inwestycji - Albert Krzewiński.</w:t>
      </w:r>
    </w:p>
    <w:p>
      <w:pPr>
        <w:pStyle w:val="Normal"/>
        <w:overflowPunct w:val="false"/>
        <w:spacing w:lineRule="auto" w:line="360" w:before="0" w:after="120"/>
        <w:jc w:val="center"/>
        <w:textAlignment w:val="baseline"/>
        <w:rPr>
          <w:rFonts w:eastAsia="Bookman Old Style" w:cs="Calibri"/>
          <w:bCs/>
          <w:lang w:eastAsia="ar-SA"/>
        </w:rPr>
      </w:pPr>
      <w:r>
        <w:rPr>
          <w:rFonts w:eastAsia="Bookman Old Style" w:cs="Calibri" w:ascii="Times New Roman" w:hAnsi="Times New Roman"/>
          <w:bCs/>
          <w:lang w:eastAsia="ar-SA"/>
        </w:rPr>
        <w:t>§ 9</w:t>
      </w:r>
    </w:p>
    <w:p>
      <w:pPr>
        <w:pStyle w:val="Normal"/>
        <w:overflowPunct w:val="false"/>
        <w:spacing w:lineRule="auto" w:line="360" w:before="0" w:after="120"/>
        <w:jc w:val="center"/>
        <w:textAlignment w:val="baseline"/>
        <w:rPr>
          <w:rFonts w:eastAsia="Bookman Old Style" w:cs="Calibri"/>
          <w:bCs/>
          <w:lang w:eastAsia="ar-SA"/>
        </w:rPr>
      </w:pPr>
      <w:r>
        <w:rPr>
          <w:rFonts w:eastAsia="Bookman Old Style" w:cs="Calibri" w:ascii="Times New Roman" w:hAnsi="Times New Roman"/>
          <w:bCs/>
          <w:lang w:eastAsia="ar-SA"/>
        </w:rPr>
        <w:t>Gwarancja, rękojmia</w:t>
      </w:r>
    </w:p>
    <w:p>
      <w:pPr>
        <w:pStyle w:val="Normal"/>
        <w:numPr>
          <w:ilvl w:val="0"/>
          <w:numId w:val="6"/>
        </w:numPr>
        <w:spacing w:lineRule="auto" w:line="360" w:before="0" w:after="120"/>
        <w:ind w:left="284" w:hanging="284"/>
        <w:jc w:val="both"/>
        <w:rPr>
          <w:rFonts w:eastAsia="Calibri" w:cs="Calibri"/>
          <w:b/>
          <w:b/>
        </w:rPr>
      </w:pPr>
      <w:r>
        <w:rPr>
          <w:rFonts w:cs="Calibri" w:ascii="Times New Roman" w:hAnsi="Times New Roman"/>
          <w:b/>
        </w:rPr>
        <w:t>Wykonawca jest odpowiedzialny wobec Zamawiającego za wady w dokumentacji stanowiącej przedmiot umowy, zmniejszającej jej wartość lub użyteczność ze względu na cel oznaczony w umowie oraz wynikający z przeznaczenia dokumentacji.</w:t>
      </w:r>
    </w:p>
    <w:p>
      <w:pPr>
        <w:pStyle w:val="Normal"/>
        <w:widowControl w:val="false"/>
        <w:numPr>
          <w:ilvl w:val="0"/>
          <w:numId w:val="6"/>
        </w:numPr>
        <w:suppressAutoHyphens w:val="true"/>
        <w:spacing w:lineRule="auto" w:line="360" w:before="0" w:after="120"/>
        <w:ind w:left="284" w:hanging="284"/>
        <w:jc w:val="both"/>
        <w:rPr>
          <w:rFonts w:ascii="Times New Roman" w:hAnsi="Times New Roman"/>
        </w:rPr>
      </w:pPr>
      <w:r>
        <w:rPr>
          <w:rFonts w:cs="Calibri" w:ascii="Times New Roman" w:hAnsi="Times New Roman"/>
          <w:b/>
        </w:rPr>
        <w:t>Wykonawca udziela gwarancji i rękojmi za wady dokumentacji projektowej stanowiącej przedmiot umowy na okres 24 miesięcy.</w:t>
      </w:r>
    </w:p>
    <w:p>
      <w:pPr>
        <w:pStyle w:val="Normal"/>
        <w:widowControl w:val="false"/>
        <w:numPr>
          <w:ilvl w:val="0"/>
          <w:numId w:val="6"/>
        </w:numPr>
        <w:suppressAutoHyphens w:val="true"/>
        <w:spacing w:lineRule="auto" w:line="360" w:before="0" w:after="120"/>
        <w:ind w:left="284" w:hanging="284"/>
        <w:jc w:val="both"/>
        <w:rPr>
          <w:rFonts w:cs="Calibri"/>
          <w:b/>
          <w:b/>
        </w:rPr>
      </w:pPr>
      <w:r>
        <w:rPr>
          <w:rFonts w:cs="Calibri" w:ascii="Times New Roman" w:hAnsi="Times New Roman"/>
          <w:b/>
        </w:rPr>
        <w:t>Bieg okresu gwarancji i rękojmi rozpoczyna się od dnia podpisania protokołu, o którym mowa w § 3 ust. 5 Umowy.</w:t>
      </w:r>
    </w:p>
    <w:p>
      <w:pPr>
        <w:pStyle w:val="Normal"/>
        <w:widowControl w:val="false"/>
        <w:numPr>
          <w:ilvl w:val="0"/>
          <w:numId w:val="6"/>
        </w:numPr>
        <w:suppressAutoHyphens w:val="true"/>
        <w:spacing w:lineRule="auto" w:line="360" w:before="0" w:after="120"/>
        <w:ind w:left="284" w:hanging="284"/>
        <w:jc w:val="both"/>
        <w:rPr>
          <w:rFonts w:cs="Calibri"/>
          <w:b/>
          <w:b/>
        </w:rPr>
      </w:pPr>
      <w:r>
        <w:rPr>
          <w:rFonts w:cs="Calibri" w:ascii="Times New Roman" w:hAnsi="Times New Roman"/>
          <w:b/>
        </w:rPr>
        <w:t>W ramach gwarancji lub rękojmi Wykonawca jest zobowiązany do bezpłatnego usunięcia wady dokumentacji, w terminie wyznaczonym przez Zamawiającego, nie krótszym niż 7 dni, licząc od dnia zgłoszenia wady.</w:t>
      </w:r>
    </w:p>
    <w:p>
      <w:pPr>
        <w:pStyle w:val="Normal"/>
        <w:suppressAutoHyphens w:val="true"/>
        <w:spacing w:lineRule="auto" w:line="360" w:before="0" w:after="120"/>
        <w:ind w:left="360" w:hanging="360"/>
        <w:jc w:val="center"/>
        <w:rPr>
          <w:rFonts w:eastAsia="Bookman Old Style" w:cs="Calibri"/>
          <w:bCs/>
          <w:lang w:eastAsia="ar-SA"/>
        </w:rPr>
      </w:pPr>
      <w:r>
        <w:rPr>
          <w:rFonts w:eastAsia="Bookman Old Style" w:cs="Calibri" w:ascii="Times New Roman" w:hAnsi="Times New Roman"/>
          <w:bCs/>
          <w:lang w:eastAsia="ar-SA"/>
        </w:rPr>
        <w:t>§ 10</w:t>
      </w:r>
    </w:p>
    <w:p>
      <w:pPr>
        <w:pStyle w:val="Normal"/>
        <w:suppressAutoHyphens w:val="true"/>
        <w:spacing w:lineRule="auto" w:line="360" w:before="0" w:after="120"/>
        <w:ind w:left="360" w:hanging="360"/>
        <w:jc w:val="center"/>
        <w:rPr>
          <w:rFonts w:eastAsia="Bookman Old Style" w:cs="Calibri"/>
          <w:bCs/>
          <w:lang w:eastAsia="ar-SA"/>
        </w:rPr>
      </w:pPr>
      <w:r>
        <w:rPr>
          <w:rFonts w:eastAsia="Bookman Old Style" w:cs="Calibri" w:ascii="Times New Roman" w:hAnsi="Times New Roman"/>
          <w:bCs/>
          <w:lang w:eastAsia="ar-SA"/>
        </w:rPr>
        <w:t>Zmiana umowy</w:t>
      </w:r>
    </w:p>
    <w:p>
      <w:pPr>
        <w:pStyle w:val="Normal"/>
        <w:spacing w:lineRule="auto" w:line="360" w:before="0" w:after="120"/>
        <w:ind w:left="360" w:hanging="360"/>
        <w:jc w:val="both"/>
        <w:rPr>
          <w:rFonts w:eastAsia="Calibri" w:cs="Calibri"/>
          <w:b/>
          <w:b/>
        </w:rPr>
      </w:pPr>
      <w:r>
        <w:rPr>
          <w:rFonts w:eastAsia="Calibri" w:cs="Calibri" w:ascii="Times New Roman" w:hAnsi="Times New Roman"/>
          <w:b/>
        </w:rPr>
        <w:t>1.</w:t>
        <w:tab/>
        <w:t>Zamawiający dopuszcza możliwość zmiany terminu realizacji przedmiotu umowy. Zmiana taka może nastąpić jedynie w przypadku zaistnienia okoliczności niezależnych od stron, których nie można było przewidzieć w chwili zawarcia umowy. Okolicznościami takimi będą w szczególności:</w:t>
      </w:r>
    </w:p>
    <w:p>
      <w:pPr>
        <w:pStyle w:val="Normal"/>
        <w:suppressAutoHyphens w:val="true"/>
        <w:spacing w:lineRule="auto" w:line="360" w:before="0" w:after="120"/>
        <w:ind w:left="424" w:hanging="0"/>
        <w:jc w:val="both"/>
        <w:rPr>
          <w:rFonts w:eastAsia="Calibri" w:cs="Calibri"/>
          <w:b/>
          <w:b/>
        </w:rPr>
      </w:pPr>
      <w:r>
        <w:rPr>
          <w:rFonts w:eastAsia="Calibri" w:cs="Calibri" w:ascii="Times New Roman" w:hAnsi="Times New Roman"/>
          <w:b/>
        </w:rPr>
        <w:t>a) działania lub zaniechania osób trzecich (np. organów administracji publicznej i innych podmiotów uczestniczących w procedurze opiniowania i uchwalania),</w:t>
      </w:r>
    </w:p>
    <w:p>
      <w:pPr>
        <w:pStyle w:val="Normal"/>
        <w:suppressAutoHyphens w:val="true"/>
        <w:spacing w:lineRule="auto" w:line="360" w:before="0" w:after="120"/>
        <w:ind w:left="424" w:hanging="0"/>
        <w:jc w:val="both"/>
        <w:rPr>
          <w:rFonts w:ascii="Times New Roman" w:hAnsi="Times New Roman"/>
        </w:rPr>
      </w:pPr>
      <w:r>
        <w:rPr>
          <w:rFonts w:eastAsia="Calibri" w:cs="Calibri" w:ascii="Times New Roman" w:hAnsi="Times New Roman"/>
          <w:b/>
        </w:rPr>
        <w:t>b) złożenie skargi lub wniosku do właściwych organów administracyjnych lub sądowych lub odwołania od ich rozstrzygnięcia, o ile będą mogły mieć wpływ na zmianę terminu realizacji,</w:t>
      </w:r>
    </w:p>
    <w:p>
      <w:pPr>
        <w:pStyle w:val="Normal"/>
        <w:spacing w:lineRule="auto" w:line="360" w:before="0" w:after="120"/>
        <w:ind w:left="424" w:hanging="0"/>
        <w:jc w:val="both"/>
        <w:rPr/>
      </w:pPr>
      <w:r>
        <w:rPr>
          <w:rFonts w:eastAsia="Calibri" w:cs="Calibri" w:ascii="Times New Roman" w:hAnsi="Times New Roman"/>
          <w:b/>
        </w:rPr>
        <w:t>c) udokumentowane, dłuższe niż określone w odpowiednich przepisach oczekiwanie na dokumenty formalne i uzgodnienia niezbędne do wykonania projektu planu, mimo prawidłowo złożonego wniosku,</w:t>
      </w:r>
    </w:p>
    <w:p>
      <w:pPr>
        <w:pStyle w:val="Normal"/>
        <w:spacing w:lineRule="auto" w:line="360" w:before="0" w:after="120"/>
        <w:ind w:left="424" w:hanging="0"/>
        <w:jc w:val="both"/>
        <w:rPr>
          <w:rFonts w:ascii="Times New Roman" w:hAnsi="Times New Roman"/>
        </w:rPr>
      </w:pPr>
      <w:r>
        <w:rPr>
          <w:rFonts w:eastAsia="Calibri" w:cs="Calibri" w:ascii="Times New Roman" w:hAnsi="Times New Roman"/>
          <w:b/>
        </w:rPr>
        <w:t>d) zmiany przepisów związanych z przedmiotem umowy dokonane po podpisaniu umowy,</w:t>
      </w:r>
    </w:p>
    <w:p>
      <w:pPr>
        <w:pStyle w:val="Normal"/>
        <w:spacing w:lineRule="auto" w:line="360" w:before="0" w:after="120"/>
        <w:ind w:left="424" w:hanging="0"/>
        <w:jc w:val="both"/>
        <w:rPr>
          <w:rFonts w:ascii="Times New Roman" w:hAnsi="Times New Roman"/>
        </w:rPr>
      </w:pPr>
      <w:r>
        <w:rPr>
          <w:rFonts w:eastAsia="Calibri" w:cs="Calibri" w:ascii="Times New Roman" w:hAnsi="Times New Roman"/>
          <w:b/>
        </w:rPr>
        <w:t xml:space="preserve">e) wystąpienia prac związanych ze zmianą zapisów obowiązującego Studium uwarunkowań                        i kierunków zagospodarowania przestrzennego gminy i miasta Szydłowiec w obszarze objętym zmianą planu w zakresie opracowania zapewniającego poprawne wykonanie przedmiotu zamówienia, Zamawiający dopuszcza możliwość przedłużenia terminu realizacji umowy o czas niezbędny do poprawnego i zgodnego z wymogami ustawy o planowaniu i zagospodarowaniu przestrzennym zmian Studium oraz zlecenie usług dodatkowych w tym zakresie nie objętych zamówieniem podstawowym.  </w:t>
      </w:r>
    </w:p>
    <w:p>
      <w:pPr>
        <w:pStyle w:val="Normal"/>
        <w:numPr>
          <w:ilvl w:val="0"/>
          <w:numId w:val="9"/>
        </w:numPr>
        <w:suppressAutoHyphens w:val="true"/>
        <w:spacing w:lineRule="auto" w:line="360" w:before="0" w:after="120"/>
        <w:jc w:val="both"/>
        <w:rPr>
          <w:rFonts w:eastAsia="Calibri" w:cs="Calibri"/>
          <w:b/>
          <w:b/>
        </w:rPr>
      </w:pPr>
      <w:r>
        <w:rPr>
          <w:rFonts w:eastAsia="Calibri" w:cs="Calibri" w:ascii="Times New Roman" w:hAnsi="Times New Roman"/>
          <w:b/>
        </w:rPr>
        <w:t xml:space="preserve">Zmiana, o której mowa w ust. 1 wymaga zgody Zamawiającego wyrażonej na piśmie pod rygorem nieważności. </w:t>
      </w:r>
    </w:p>
    <w:p>
      <w:pPr>
        <w:pStyle w:val="Normal"/>
        <w:numPr>
          <w:ilvl w:val="0"/>
          <w:numId w:val="9"/>
        </w:numPr>
        <w:suppressAutoHyphens w:val="true"/>
        <w:spacing w:lineRule="auto" w:line="360" w:before="0" w:after="120"/>
        <w:jc w:val="both"/>
        <w:rPr>
          <w:rFonts w:eastAsia="Calibri" w:cs="Calibri"/>
          <w:b/>
          <w:b/>
        </w:rPr>
      </w:pPr>
      <w:r>
        <w:rPr>
          <w:rFonts w:eastAsia="Calibri" w:cs="Calibri" w:ascii="Times New Roman" w:hAnsi="Times New Roman"/>
          <w:b/>
        </w:rPr>
        <w:t xml:space="preserve">Zamawiający dopuszcza zmianę wysokości wynagrodzenia wykonawcy w przypadku ustawowej zmiany stawki podatku od towarów i usług. </w:t>
      </w:r>
    </w:p>
    <w:p>
      <w:pPr>
        <w:pStyle w:val="Normal"/>
        <w:suppressAutoHyphens w:val="true"/>
        <w:spacing w:lineRule="auto" w:line="360" w:before="0" w:after="120"/>
        <w:jc w:val="center"/>
        <w:rPr>
          <w:rFonts w:eastAsia="Bookman Old Style" w:cs="Calibri"/>
          <w:bCs/>
          <w:lang w:eastAsia="ar-SA"/>
        </w:rPr>
      </w:pPr>
      <w:r>
        <w:rPr>
          <w:rFonts w:eastAsia="Bookman Old Style" w:cs="Calibri" w:ascii="Times New Roman" w:hAnsi="Times New Roman"/>
          <w:bCs/>
          <w:lang w:eastAsia="ar-SA"/>
        </w:rPr>
        <w:t>§ 11</w:t>
      </w:r>
    </w:p>
    <w:p>
      <w:pPr>
        <w:pStyle w:val="Normal"/>
        <w:suppressAutoHyphens w:val="true"/>
        <w:spacing w:lineRule="auto" w:line="360" w:before="0" w:after="120"/>
        <w:jc w:val="center"/>
        <w:rPr>
          <w:rFonts w:eastAsia="Bookman Old Style" w:cs="Calibri"/>
          <w:bCs/>
          <w:lang w:eastAsia="ar-SA"/>
        </w:rPr>
      </w:pPr>
      <w:r>
        <w:rPr>
          <w:rFonts w:eastAsia="Bookman Old Style" w:cs="Calibri" w:ascii="Times New Roman" w:hAnsi="Times New Roman"/>
          <w:bCs/>
          <w:lang w:eastAsia="ar-SA"/>
        </w:rPr>
        <w:t>Kary umowne</w:t>
      </w:r>
    </w:p>
    <w:p>
      <w:pPr>
        <w:pStyle w:val="Normal"/>
        <w:numPr>
          <w:ilvl w:val="0"/>
          <w:numId w:val="7"/>
        </w:numPr>
        <w:spacing w:lineRule="auto" w:line="360" w:before="0" w:after="120"/>
        <w:ind w:left="284" w:right="-427" w:hanging="284"/>
        <w:jc w:val="both"/>
        <w:rPr>
          <w:rFonts w:eastAsia="Calibri" w:cs="Calibri"/>
          <w:b/>
          <w:b/>
        </w:rPr>
      </w:pPr>
      <w:r>
        <w:rPr>
          <w:rFonts w:eastAsia="Calibri" w:cs="Calibri" w:ascii="Times New Roman" w:hAnsi="Times New Roman"/>
          <w:b/>
        </w:rPr>
        <w:t>Wykonawca zapłaci Zamawiającemu karę umowną:</w:t>
      </w:r>
    </w:p>
    <w:p>
      <w:pPr>
        <w:pStyle w:val="Normal"/>
        <w:spacing w:lineRule="auto" w:line="360" w:before="0" w:after="120"/>
        <w:ind w:left="360" w:hanging="360"/>
        <w:jc w:val="both"/>
        <w:rPr>
          <w:rFonts w:eastAsia="Calibri" w:cs="Calibri"/>
          <w:b/>
          <w:b/>
        </w:rPr>
      </w:pPr>
      <w:r>
        <w:rPr>
          <w:rFonts w:eastAsia="Calibri" w:cs="Calibri" w:ascii="Times New Roman" w:hAnsi="Times New Roman"/>
          <w:b/>
        </w:rPr>
        <w:t>A/ za zwłokę w wykonaniu przedmiotu umowy w stosunku do terminów, o których mowa w § 3 ust.1 umowy, w wysokości 0, 2 % wynagrodzenia określonego w § 4 ust. 1 Umowy brutto, za każdy dzień zwłoki,</w:t>
      </w:r>
    </w:p>
    <w:p>
      <w:pPr>
        <w:pStyle w:val="Normal"/>
        <w:spacing w:lineRule="auto" w:line="360" w:before="0" w:after="120"/>
        <w:ind w:left="360" w:hanging="360"/>
        <w:jc w:val="both"/>
        <w:rPr>
          <w:rFonts w:eastAsia="Calibri" w:cs="Calibri"/>
          <w:b/>
          <w:b/>
        </w:rPr>
      </w:pPr>
      <w:r>
        <w:rPr>
          <w:rFonts w:eastAsia="Calibri" w:cs="Calibri" w:ascii="Times New Roman" w:hAnsi="Times New Roman"/>
          <w:b/>
        </w:rPr>
        <w:t>B/za zwłokę w usunięciu wad w dokumentacji w stosunku do wyznaczonego terminu, o którym mowa              w § 9 ust.4 umowy, w wysokości 0, 1 % wynagrodzenia określonego w § 4 ust. 1 Umowy brutto, za każdy dzień zwłoki,</w:t>
      </w:r>
    </w:p>
    <w:p>
      <w:pPr>
        <w:pStyle w:val="Normal"/>
        <w:spacing w:lineRule="auto" w:line="360" w:before="0" w:after="120"/>
        <w:ind w:left="360" w:hanging="360"/>
        <w:jc w:val="both"/>
        <w:rPr>
          <w:rFonts w:eastAsia="Calibri" w:cs="Calibri"/>
          <w:b/>
          <w:b/>
        </w:rPr>
      </w:pPr>
      <w:r>
        <w:rPr>
          <w:rFonts w:eastAsia="Calibri" w:cs="Calibri" w:ascii="Times New Roman" w:hAnsi="Times New Roman"/>
          <w:b/>
        </w:rPr>
        <w:t>C/za odstąpienie od umowy przez Wykonawcę lub Zamawiającego z winy Wykonawcy, Wykonawca zapłaci Zamawiającemu karę w wysokości 20 % wynagrodzenia określonego w § 4 ust. 1 Umowy brutto.</w:t>
      </w:r>
    </w:p>
    <w:p>
      <w:pPr>
        <w:pStyle w:val="Normal"/>
        <w:numPr>
          <w:ilvl w:val="0"/>
          <w:numId w:val="7"/>
        </w:numPr>
        <w:spacing w:lineRule="auto" w:line="360" w:before="0" w:after="120"/>
        <w:ind w:left="284" w:hanging="284"/>
        <w:jc w:val="both"/>
        <w:rPr>
          <w:rFonts w:eastAsia="Calibri" w:cs="Calibri"/>
          <w:b/>
          <w:b/>
        </w:rPr>
      </w:pPr>
      <w:r>
        <w:rPr>
          <w:rFonts w:eastAsia="Calibri" w:cs="Calibri" w:ascii="Times New Roman" w:hAnsi="Times New Roman"/>
          <w:b/>
        </w:rPr>
        <w:t xml:space="preserve">Zamawiający zastrzega sobie prawo dochodzenia odszkodowania na zasadach ogólnych, o ile wartość faktycznie poniesionych strat przekracza wartość kar umownych. </w:t>
      </w:r>
    </w:p>
    <w:p>
      <w:pPr>
        <w:pStyle w:val="Normal"/>
        <w:numPr>
          <w:ilvl w:val="0"/>
          <w:numId w:val="7"/>
        </w:numPr>
        <w:spacing w:lineRule="auto" w:line="360" w:before="0" w:after="120"/>
        <w:ind w:left="284" w:hanging="284"/>
        <w:jc w:val="both"/>
        <w:rPr>
          <w:rFonts w:ascii="Times New Roman" w:hAnsi="Times New Roman"/>
        </w:rPr>
      </w:pPr>
      <w:r>
        <w:rPr>
          <w:rFonts w:eastAsia="Calibri" w:cs="Calibri" w:ascii="Times New Roman" w:hAnsi="Times New Roman"/>
          <w:b/>
        </w:rPr>
        <w:t xml:space="preserve">Zamawiający może, bez udzielenia dodatkowego terminu, odstąpić od umowy w przypadku zwłoki Wykonawcy w realizacji przedmiotu umowy przekraczającego 30 dni. Wówczas Wykonawcy nie przysługuje jakiekolwiek wynagrodzenie za wykonaną część opracowania oraz jest zobowiązany do zapłaty kary umownej w wysokości 20 % wynagrodzenia, określonego w § 4 ust. 1 Umowy brutto.               </w:t>
      </w:r>
    </w:p>
    <w:p>
      <w:pPr>
        <w:pStyle w:val="Normal"/>
        <w:numPr>
          <w:ilvl w:val="0"/>
          <w:numId w:val="7"/>
        </w:numPr>
        <w:spacing w:lineRule="auto" w:line="360" w:before="0" w:after="120"/>
        <w:ind w:left="284" w:hanging="284"/>
        <w:jc w:val="both"/>
        <w:rPr>
          <w:rFonts w:eastAsia="Calibri" w:cs="Calibri"/>
          <w:b/>
          <w:b/>
        </w:rPr>
      </w:pPr>
      <w:r>
        <w:rPr>
          <w:rFonts w:cs="Calibri" w:ascii="Times New Roman" w:hAnsi="Times New Roman"/>
          <w:b/>
        </w:rPr>
        <w:t xml:space="preserve">Wykonawca wyraża zgodę na potrącenie ewentualnych kar umownych z wynagrodzenia za wykonany przedmiot umowy. </w:t>
      </w:r>
    </w:p>
    <w:p>
      <w:pPr>
        <w:pStyle w:val="Normal"/>
        <w:suppressAutoHyphens w:val="true"/>
        <w:spacing w:lineRule="auto" w:line="360" w:before="0" w:after="120"/>
        <w:jc w:val="center"/>
        <w:rPr>
          <w:rFonts w:eastAsia="Bookman Old Style" w:cs="Calibri"/>
          <w:bCs/>
          <w:lang w:eastAsia="ar-SA"/>
        </w:rPr>
      </w:pPr>
      <w:r>
        <w:rPr>
          <w:rFonts w:eastAsia="Bookman Old Style" w:cs="Calibri" w:ascii="Times New Roman" w:hAnsi="Times New Roman"/>
          <w:bCs/>
          <w:lang w:eastAsia="ar-SA"/>
        </w:rPr>
        <w:t>§ 12</w:t>
      </w:r>
    </w:p>
    <w:p>
      <w:pPr>
        <w:pStyle w:val="Normal"/>
        <w:suppressAutoHyphens w:val="true"/>
        <w:spacing w:lineRule="auto" w:line="360" w:before="0" w:after="120"/>
        <w:jc w:val="center"/>
        <w:rPr>
          <w:rFonts w:eastAsia="Bookman Old Style" w:cs="Calibri"/>
          <w:bCs/>
          <w:lang w:eastAsia="ar-SA"/>
        </w:rPr>
      </w:pPr>
      <w:r>
        <w:rPr>
          <w:rFonts w:eastAsia="Bookman Old Style" w:cs="Calibri" w:ascii="Times New Roman" w:hAnsi="Times New Roman"/>
          <w:bCs/>
          <w:lang w:eastAsia="ar-SA"/>
        </w:rPr>
        <w:t>Odstąpienie od umowy</w:t>
      </w:r>
    </w:p>
    <w:p>
      <w:pPr>
        <w:pStyle w:val="Normal"/>
        <w:suppressAutoHyphens w:val="true"/>
        <w:spacing w:lineRule="auto" w:line="360" w:before="0" w:after="120"/>
        <w:ind w:left="435" w:hanging="420"/>
        <w:jc w:val="both"/>
        <w:rPr>
          <w:rFonts w:ascii="Times New Roman" w:hAnsi="Times New Roman"/>
        </w:rPr>
      </w:pPr>
      <w:r>
        <w:rPr>
          <w:rFonts w:eastAsia="Bookman Old Style" w:ascii="Times New Roman" w:hAnsi="Times New Roman"/>
          <w:b/>
          <w:lang w:eastAsia="ar-SA"/>
        </w:rPr>
        <w:t>1.</w:t>
        <w:tab/>
      </w:r>
      <w:r>
        <w:rPr>
          <w:rFonts w:eastAsia="Bookman Old Style" w:cs="Calibri" w:ascii="Times New Roman" w:hAnsi="Times New Roman"/>
          <w:b/>
          <w:lang w:eastAsia="ar-SA"/>
        </w:rPr>
        <w:t>Niezależnie od uprawnienia wskazanego w § 11 ust.3 Umowy, Zamawiający może odstąpić od umowy, jeżeli Wykonawca narusza w sposób podstawowy postanowienia umowy.</w:t>
      </w:r>
    </w:p>
    <w:p>
      <w:pPr>
        <w:pStyle w:val="Normal"/>
        <w:suppressAutoHyphens w:val="true"/>
        <w:spacing w:lineRule="auto" w:line="360" w:before="0" w:after="120"/>
        <w:ind w:left="435" w:hanging="420"/>
        <w:jc w:val="both"/>
        <w:rPr>
          <w:rFonts w:eastAsia="Bookman Old Style" w:cs="Calibri"/>
          <w:b/>
          <w:b/>
          <w:lang w:eastAsia="ar-SA"/>
        </w:rPr>
      </w:pPr>
      <w:r>
        <w:rPr>
          <w:rFonts w:eastAsia="Bookman Old Style" w:cs="Calibri" w:ascii="Times New Roman" w:hAnsi="Times New Roman"/>
          <w:b/>
          <w:lang w:eastAsia="ar-SA"/>
        </w:rPr>
        <w:t>2.</w:t>
        <w:tab/>
        <w:t>Do podstawowych naruszeń umowy zaliczają się w szczególności następujące przypadki:</w:t>
      </w:r>
    </w:p>
    <w:p>
      <w:pPr>
        <w:pStyle w:val="Normal"/>
        <w:numPr>
          <w:ilvl w:val="0"/>
          <w:numId w:val="1"/>
        </w:numPr>
        <w:suppressAutoHyphens w:val="true"/>
        <w:spacing w:lineRule="auto" w:line="360" w:before="0" w:after="120"/>
        <w:ind w:left="360" w:hanging="360"/>
        <w:jc w:val="both"/>
        <w:rPr>
          <w:rFonts w:eastAsia="Bookman Old Style" w:cs="Calibri"/>
          <w:bCs/>
          <w:lang w:eastAsia="ar-SA"/>
        </w:rPr>
      </w:pPr>
      <w:r>
        <w:rPr>
          <w:rFonts w:eastAsia="Bookman Old Style" w:cs="Calibri" w:ascii="Times New Roman" w:hAnsi="Times New Roman"/>
          <w:b/>
          <w:lang w:eastAsia="ar-SA"/>
        </w:rPr>
        <w:t>Wykonawca utracił uprawnienia do wykonywania przedmiotu umowy,</w:t>
      </w:r>
    </w:p>
    <w:p>
      <w:pPr>
        <w:pStyle w:val="Normal"/>
        <w:numPr>
          <w:ilvl w:val="0"/>
          <w:numId w:val="1"/>
        </w:numPr>
        <w:suppressAutoHyphens w:val="true"/>
        <w:spacing w:lineRule="auto" w:line="360" w:before="0" w:after="120"/>
        <w:ind w:left="360" w:hanging="360"/>
        <w:jc w:val="both"/>
        <w:rPr>
          <w:rFonts w:eastAsia="Bookman Old Style" w:cs="Calibri"/>
          <w:b/>
          <w:b/>
          <w:lang w:eastAsia="ar-SA"/>
        </w:rPr>
      </w:pPr>
      <w:r>
        <w:rPr>
          <w:rFonts w:eastAsia="Bookman Old Style" w:cs="Calibri" w:ascii="Times New Roman" w:hAnsi="Times New Roman"/>
          <w:b/>
          <w:lang w:eastAsia="ar-SA"/>
        </w:rPr>
        <w:t>Wykonawca mimo wezwania Zamawiającego wstrzymuje realizację usługi na czas, który uniemożliwia wykonanie przedmiotu umowy lub jego etapu w terminie,</w:t>
      </w:r>
    </w:p>
    <w:p>
      <w:pPr>
        <w:pStyle w:val="Normal"/>
        <w:numPr>
          <w:ilvl w:val="0"/>
          <w:numId w:val="1"/>
        </w:numPr>
        <w:suppressAutoHyphens w:val="true"/>
        <w:spacing w:lineRule="auto" w:line="360" w:before="0" w:after="120"/>
        <w:ind w:left="360" w:hanging="360"/>
        <w:jc w:val="both"/>
        <w:rPr>
          <w:rFonts w:eastAsia="Bookman Old Style" w:cs="Calibri"/>
          <w:b/>
          <w:b/>
          <w:lang w:eastAsia="ar-SA"/>
        </w:rPr>
      </w:pPr>
      <w:r>
        <w:rPr>
          <w:rFonts w:eastAsia="Bookman Old Style" w:cs="Calibri" w:ascii="Times New Roman" w:hAnsi="Times New Roman"/>
          <w:b/>
          <w:lang w:eastAsia="ar-SA"/>
        </w:rPr>
        <w:t>Wykonawca, mimo wezwania do dokonania zmiany, realizuje lub zrealizował przedmiot umowy lub jego część, w sposób sprzeczny z opisem, przepisami, normami i zaleceniami Zamawiającego.</w:t>
      </w:r>
    </w:p>
    <w:p>
      <w:pPr>
        <w:pStyle w:val="Normal"/>
        <w:numPr>
          <w:ilvl w:val="1"/>
          <w:numId w:val="1"/>
        </w:numPr>
        <w:suppressAutoHyphens w:val="true"/>
        <w:spacing w:lineRule="auto" w:line="360" w:before="0" w:after="120"/>
        <w:ind w:left="360" w:hanging="360"/>
        <w:jc w:val="both"/>
        <w:rPr>
          <w:rFonts w:eastAsia="Bookman Old Style" w:cs="Calibri"/>
          <w:b/>
          <w:b/>
          <w:lang w:eastAsia="ar-SA"/>
        </w:rPr>
      </w:pPr>
      <w:r>
        <w:rPr>
          <w:rFonts w:eastAsia="Bookman Old Style" w:cs="Calibri" w:ascii="Times New Roman" w:hAnsi="Times New Roman"/>
          <w:b/>
          <w:lang w:eastAsia="ar-SA"/>
        </w:rPr>
        <w:t>Niezależnie od przypadków wskazanych w ust. 2 Zamawiający może odstąpić od umowy w przypadkach określonych w art. 145 ust. 1 ustawy Prawo zamówień publicznych.</w:t>
      </w:r>
    </w:p>
    <w:p>
      <w:pPr>
        <w:pStyle w:val="Normal"/>
        <w:suppressAutoHyphens w:val="true"/>
        <w:spacing w:lineRule="auto" w:line="360" w:before="0" w:after="120"/>
        <w:jc w:val="center"/>
        <w:rPr>
          <w:rFonts w:eastAsia="Bookman Old Style" w:cs="Calibri"/>
          <w:bCs/>
          <w:lang w:eastAsia="ar-SA"/>
        </w:rPr>
      </w:pPr>
      <w:r>
        <w:rPr>
          <w:rFonts w:eastAsia="Bookman Old Style" w:cs="Calibri" w:ascii="Times New Roman" w:hAnsi="Times New Roman"/>
          <w:bCs/>
          <w:lang w:eastAsia="ar-SA"/>
        </w:rPr>
        <w:t>§ 14</w:t>
      </w:r>
    </w:p>
    <w:p>
      <w:pPr>
        <w:pStyle w:val="Normal"/>
        <w:suppressAutoHyphens w:val="true"/>
        <w:spacing w:lineRule="auto" w:line="360" w:before="0" w:after="120"/>
        <w:jc w:val="center"/>
        <w:rPr>
          <w:rFonts w:eastAsia="Bookman Old Style" w:cs="Calibri"/>
          <w:bCs/>
          <w:lang w:eastAsia="ar-SA"/>
        </w:rPr>
      </w:pPr>
      <w:r>
        <w:rPr>
          <w:rFonts w:eastAsia="Bookman Old Style" w:cs="Calibri" w:ascii="Times New Roman" w:hAnsi="Times New Roman"/>
          <w:bCs/>
          <w:lang w:eastAsia="ar-SA"/>
        </w:rPr>
        <w:t>Postanowienia końcowe</w:t>
      </w:r>
    </w:p>
    <w:p>
      <w:pPr>
        <w:pStyle w:val="Normal"/>
        <w:numPr>
          <w:ilvl w:val="0"/>
          <w:numId w:val="8"/>
        </w:numPr>
        <w:suppressAutoHyphens w:val="true"/>
        <w:spacing w:lineRule="auto" w:line="360" w:before="0" w:after="120"/>
        <w:ind w:left="284" w:hanging="284"/>
        <w:jc w:val="both"/>
        <w:rPr>
          <w:rFonts w:eastAsia="Bookman Old Style" w:cs="Calibri"/>
          <w:b/>
          <w:b/>
          <w:lang w:eastAsia="ar-SA"/>
        </w:rPr>
      </w:pPr>
      <w:r>
        <w:rPr>
          <w:rFonts w:eastAsia="Bookman Old Style" w:cs="Calibri" w:ascii="Times New Roman" w:hAnsi="Times New Roman"/>
          <w:b/>
          <w:lang w:eastAsia="ar-SA"/>
        </w:rPr>
        <w:t>Prawa i obowiązki wynikające z niniejszej umowy nie mogą być przenoszone przez żadną ze stron na osoby trzecie bez zgody drugiej strony.</w:t>
      </w:r>
    </w:p>
    <w:p>
      <w:pPr>
        <w:pStyle w:val="Normal"/>
        <w:numPr>
          <w:ilvl w:val="0"/>
          <w:numId w:val="8"/>
        </w:numPr>
        <w:suppressAutoHyphens w:val="true"/>
        <w:spacing w:lineRule="auto" w:line="360" w:before="0" w:after="120"/>
        <w:ind w:left="284" w:hanging="284"/>
        <w:jc w:val="both"/>
        <w:rPr>
          <w:rFonts w:eastAsia="Bookman Old Style" w:cs="Calibri"/>
          <w:b/>
          <w:b/>
          <w:lang w:eastAsia="ar-SA"/>
        </w:rPr>
      </w:pPr>
      <w:r>
        <w:rPr>
          <w:rFonts w:eastAsia="Bookman Old Style" w:cs="Calibri" w:ascii="Times New Roman" w:hAnsi="Times New Roman"/>
          <w:b/>
          <w:lang w:eastAsia="ar-SA"/>
        </w:rPr>
        <w:t>Spory wynikające z realizacji niniejszej umowy będą rozstrzygane przez sąd właściwy dla siedziby Zamawiającego.</w:t>
      </w:r>
    </w:p>
    <w:p>
      <w:pPr>
        <w:pStyle w:val="Normal"/>
        <w:numPr>
          <w:ilvl w:val="0"/>
          <w:numId w:val="8"/>
        </w:numPr>
        <w:suppressAutoHyphens w:val="true"/>
        <w:spacing w:lineRule="auto" w:line="360" w:before="0" w:after="120"/>
        <w:ind w:left="284" w:hanging="284"/>
        <w:jc w:val="both"/>
        <w:rPr>
          <w:rFonts w:eastAsia="Bookman Old Style" w:cs="Calibri"/>
          <w:b/>
          <w:b/>
          <w:lang w:eastAsia="ar-SA"/>
        </w:rPr>
      </w:pPr>
      <w:r>
        <w:rPr>
          <w:rFonts w:eastAsia="Bookman Old Style" w:cs="Calibri" w:ascii="Times New Roman" w:hAnsi="Times New Roman"/>
          <w:b/>
          <w:lang w:eastAsia="ar-SA"/>
        </w:rPr>
        <w:t>Strony niniejszej umowy mają obowiązek wzajemnego informowania się o wszelkich zmianach statusu prawnego, sytuacji finansowej, o wszczęciu postępowania likwidacyjnego, układowego lub upadłościowego oraz o innych zmianach mających wpływ na treść i wykonywanie niniejszej umowy.</w:t>
      </w:r>
    </w:p>
    <w:p>
      <w:pPr>
        <w:pStyle w:val="Normal"/>
        <w:numPr>
          <w:ilvl w:val="0"/>
          <w:numId w:val="8"/>
        </w:numPr>
        <w:suppressAutoHyphens w:val="true"/>
        <w:spacing w:lineRule="auto" w:line="360" w:before="0" w:after="120"/>
        <w:ind w:left="284" w:hanging="284"/>
        <w:jc w:val="both"/>
        <w:outlineLvl w:val="0"/>
        <w:rPr>
          <w:rFonts w:eastAsia="Bookman Old Style" w:cs="Calibri"/>
          <w:b/>
          <w:b/>
          <w:lang w:eastAsia="ar-SA"/>
        </w:rPr>
      </w:pPr>
      <w:r>
        <w:rPr>
          <w:rFonts w:eastAsia="Bookman Old Style" w:cs="Calibri" w:ascii="Times New Roman" w:hAnsi="Times New Roman"/>
          <w:b/>
          <w:lang w:eastAsia="ar-SA"/>
        </w:rPr>
        <w:t>Zmiana niniejszej umowy wymaga formy pisemnej pod rygorem nieważności.</w:t>
      </w:r>
    </w:p>
    <w:p>
      <w:pPr>
        <w:pStyle w:val="Normal"/>
        <w:numPr>
          <w:ilvl w:val="0"/>
          <w:numId w:val="8"/>
        </w:numPr>
        <w:suppressAutoHyphens w:val="true"/>
        <w:spacing w:lineRule="auto" w:line="360" w:before="0" w:after="120"/>
        <w:ind w:left="284" w:hanging="284"/>
        <w:jc w:val="both"/>
        <w:outlineLvl w:val="0"/>
        <w:rPr>
          <w:rFonts w:eastAsia="Bookman Old Style" w:cs="Calibri"/>
          <w:b/>
          <w:b/>
          <w:lang w:eastAsia="ar-SA"/>
        </w:rPr>
      </w:pPr>
      <w:r>
        <w:rPr>
          <w:rFonts w:eastAsia="Bookman Old Style" w:cs="Calibri" w:ascii="Times New Roman" w:hAnsi="Times New Roman"/>
          <w:b/>
          <w:lang w:eastAsia="ar-SA"/>
        </w:rPr>
        <w:t>Wykonawca nie może przenieść na podmiot trzeci jakichkolwiek wierzytelności przysługującej mu na podstawie niniejszej umowy bez zgody Zamawiającego wyrażonej na piśmie pod rygorem nieważności.</w:t>
      </w:r>
    </w:p>
    <w:p>
      <w:pPr>
        <w:pStyle w:val="Normal"/>
        <w:numPr>
          <w:ilvl w:val="0"/>
          <w:numId w:val="8"/>
        </w:numPr>
        <w:suppressAutoHyphens w:val="true"/>
        <w:spacing w:lineRule="auto" w:line="360" w:before="0" w:after="120"/>
        <w:ind w:left="284" w:hanging="284"/>
        <w:jc w:val="both"/>
        <w:outlineLvl w:val="0"/>
        <w:rPr>
          <w:rFonts w:eastAsia="Bookman Old Style" w:cs="Calibri"/>
          <w:b/>
          <w:b/>
          <w:lang w:eastAsia="ar-SA"/>
        </w:rPr>
      </w:pPr>
      <w:r>
        <w:rPr>
          <w:rFonts w:eastAsia="Bookman Old Style" w:cs="Calibri" w:ascii="Times New Roman" w:hAnsi="Times New Roman"/>
          <w:b/>
          <w:lang w:bidi="pl-PL"/>
        </w:rPr>
        <w:t>W sprawach nieuregulowanych postanowieniami niniejszej umowy, mają zastosowanie odpowiednie przepisy prawa polskiego w szczególności: Prawa zamówień publicznych, Kodeksu cywilnego, Prawa budowlanego, prawa autorskiego oraz aktów wykonawczych wydanych na ich podstawie.</w:t>
      </w:r>
    </w:p>
    <w:p>
      <w:pPr>
        <w:pStyle w:val="Normal"/>
        <w:numPr>
          <w:ilvl w:val="0"/>
          <w:numId w:val="8"/>
        </w:numPr>
        <w:suppressAutoHyphens w:val="true"/>
        <w:spacing w:lineRule="auto" w:line="360" w:before="0" w:after="120"/>
        <w:ind w:left="284" w:hanging="284"/>
        <w:jc w:val="both"/>
        <w:outlineLvl w:val="0"/>
        <w:rPr>
          <w:rFonts w:ascii="Times New Roman" w:hAnsi="Times New Roman"/>
        </w:rPr>
      </w:pPr>
      <w:r>
        <w:rPr>
          <w:rFonts w:eastAsia="Bookman Old Style" w:cs="Calibri" w:ascii="Times New Roman" w:hAnsi="Times New Roman"/>
          <w:b/>
          <w:lang w:eastAsia="ar-SA"/>
        </w:rPr>
        <w:t>Umowę sporządzono w czterech jednobrzmiących egzemplarzach, z czego dwa dla Zamawiającego.</w:t>
      </w:r>
    </w:p>
    <w:p>
      <w:pPr>
        <w:pStyle w:val="Normal"/>
        <w:spacing w:lineRule="auto" w:line="360" w:before="0" w:after="120"/>
        <w:ind w:right="-425" w:hanging="0"/>
        <w:rPr>
          <w:rFonts w:eastAsia="Calibri" w:cs="Calibri"/>
          <w:b/>
          <w:b/>
          <w:u w:val="single"/>
        </w:rPr>
      </w:pPr>
      <w:r>
        <w:rPr>
          <w:rFonts w:eastAsia="Calibri" w:cs="Calibri" w:ascii="Times New Roman" w:hAnsi="Times New Roman"/>
          <w:b/>
          <w:u w:val="single"/>
        </w:rPr>
        <w:t xml:space="preserve">Załączniki  do umowy: </w:t>
      </w:r>
    </w:p>
    <w:p>
      <w:pPr>
        <w:pStyle w:val="Normal"/>
        <w:ind w:right="-425" w:hanging="0"/>
        <w:rPr>
          <w:rFonts w:eastAsia="Calibri" w:cs="Calibri"/>
          <w:b/>
          <w:b/>
        </w:rPr>
      </w:pPr>
      <w:r>
        <w:rPr>
          <w:rFonts w:eastAsia="Calibri" w:cs="Calibri" w:ascii="Times New Roman" w:hAnsi="Times New Roman"/>
          <w:b/>
        </w:rPr>
        <w:t>Załącznik nr 1 – oferta Wykonawcy z dn…………….</w:t>
      </w:r>
    </w:p>
    <w:p>
      <w:pPr>
        <w:pStyle w:val="Normal"/>
        <w:ind w:right="-425" w:hanging="0"/>
        <w:rPr>
          <w:rFonts w:eastAsia="Calibri" w:cs="Calibri"/>
          <w:b/>
          <w:b/>
        </w:rPr>
      </w:pPr>
      <w:r>
        <w:rPr>
          <w:rFonts w:eastAsia="Calibri" w:cs="Calibri" w:ascii="Times New Roman" w:hAnsi="Times New Roman"/>
          <w:b/>
        </w:rPr>
        <w:t>Załącznik nr 2 – SIWZ</w:t>
      </w:r>
    </w:p>
    <w:p>
      <w:pPr>
        <w:pStyle w:val="Normal"/>
        <w:numPr>
          <w:ilvl w:val="0"/>
          <w:numId w:val="0"/>
        </w:numPr>
        <w:suppressAutoHyphens w:val="true"/>
        <w:spacing w:lineRule="auto" w:line="360"/>
        <w:jc w:val="center"/>
        <w:outlineLvl w:val="0"/>
        <w:rPr>
          <w:rFonts w:ascii="Times New Roman" w:hAnsi="Times New Roman" w:eastAsia="Bookman Old Style" w:cs="Calibri"/>
          <w:bCs/>
          <w:lang w:eastAsia="ar-SA"/>
        </w:rPr>
      </w:pPr>
      <w:r>
        <w:rPr>
          <w:rFonts w:eastAsia="Bookman Old Style" w:cs="Calibri" w:ascii="Times New Roman" w:hAnsi="Times New Roman"/>
          <w:bCs/>
          <w:lang w:eastAsia="ar-SA"/>
        </w:rPr>
      </w:r>
    </w:p>
    <w:p>
      <w:pPr>
        <w:pStyle w:val="Normal"/>
        <w:numPr>
          <w:ilvl w:val="0"/>
          <w:numId w:val="0"/>
        </w:numPr>
        <w:suppressAutoHyphens w:val="true"/>
        <w:spacing w:lineRule="auto" w:line="360"/>
        <w:jc w:val="center"/>
        <w:outlineLvl w:val="0"/>
        <w:rPr>
          <w:rFonts w:eastAsia="Calibri" w:cs="Arial"/>
          <w:b/>
          <w:b/>
        </w:rPr>
      </w:pPr>
      <w:r>
        <w:rPr>
          <w:rFonts w:eastAsia="Bookman Old Style" w:cs="Calibri" w:ascii="Times New Roman" w:hAnsi="Times New Roman"/>
          <w:bCs/>
          <w:lang w:eastAsia="ar-SA"/>
        </w:rPr>
        <w:t xml:space="preserve">ZAMAWIAJĄCY:     </w:t>
        <w:tab/>
        <w:tab/>
        <w:t xml:space="preserve">                     </w:t>
        <w:tab/>
        <w:tab/>
        <w:tab/>
        <w:t>WYKONAWCA:</w:t>
      </w:r>
    </w:p>
    <w:p>
      <w:pPr>
        <w:pStyle w:val="Normal"/>
        <w:rPr>
          <w:rFonts w:ascii="Times New Roman" w:hAnsi="Times New Roman"/>
        </w:rPr>
      </w:pPr>
      <w:r>
        <w:rPr>
          <w:rFonts w:ascii="Times New Roman" w:hAnsi="Times New Roman"/>
        </w:rPr>
      </w:r>
    </w:p>
    <w:p>
      <w:pPr>
        <w:pStyle w:val="Normal"/>
        <w:jc w:val="center"/>
        <w:rPr>
          <w:rFonts w:ascii="Times New Roman" w:hAnsi="Times New Roman" w:cs="Calibri"/>
          <w:color w:val="000000"/>
        </w:rPr>
      </w:pPr>
      <w:r>
        <w:rPr>
          <w:rFonts w:cs="Calibri" w:ascii="Times New Roman" w:hAnsi="Times New Roman"/>
          <w:color w:val="000000"/>
        </w:rPr>
      </w:r>
    </w:p>
    <w:p>
      <w:pPr>
        <w:pStyle w:val="Normal"/>
        <w:spacing w:lineRule="auto" w:line="240" w:before="0" w:after="0"/>
        <w:rPr/>
      </w:pPr>
      <w:r>
        <w:rPr/>
      </w:r>
    </w:p>
    <w:sectPr>
      <w:footerReference w:type="default" r:id="rId2"/>
      <w:type w:val="nextPage"/>
      <w:pgSz w:w="11906" w:h="17338"/>
      <w:pgMar w:left="1134" w:right="991" w:header="0" w:top="708" w:footer="708" w:bottom="765"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Verdana">
    <w:charset w:val="ee"/>
    <w:family w:val="roman"/>
    <w:pitch w:val="variable"/>
  </w:font>
  <w:font w:name="Times New Roman">
    <w:charset w:val="ee"/>
    <w:family w:val="roman"/>
    <w:pitch w:val="variable"/>
  </w:font>
  <w:font w:name="Calibri Light">
    <w:charset w:val="ee"/>
    <w:family w:val="roman"/>
    <w:pitch w:val="variable"/>
  </w:font>
  <w:font w:name="Tahoma">
    <w:charset w:val="ee"/>
    <w:family w:val="roman"/>
    <w:pitch w:val="variable"/>
  </w:font>
  <w:font w:name="Century Gothic">
    <w:charset w:val="ee"/>
    <w:family w:val="roman"/>
    <w:pitch w:val="variable"/>
  </w:font>
  <w:font w:name="Liberation Sans">
    <w:altName w:val="Arial"/>
    <w:charset w:val="ee"/>
    <w:family w:val="roman"/>
    <w:pitch w:val="variable"/>
  </w:font>
  <w:font w:name="Arial">
    <w:charset w:val="ee"/>
    <w:family w:val="roman"/>
    <w:pitch w:val="variable"/>
  </w:font>
  <w:font w:name="Courier New">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39745999"/>
    </w:sdtPr>
    <w:sdtContent>
      <w:p>
        <w:pPr>
          <w:pStyle w:val="Stopka"/>
          <w:jc w:val="right"/>
          <w:rPr/>
        </w:pPr>
        <w:r>
          <w:rPr/>
          <w:fldChar w:fldCharType="begin"/>
        </w:r>
        <w:r>
          <w:instrText> PAGE </w:instrText>
        </w:r>
        <w:r>
          <w:fldChar w:fldCharType="separate"/>
        </w:r>
        <w:r>
          <w:t>8</w:t>
        </w:r>
        <w:r>
          <w:fldChar w:fldCharType="end"/>
        </w:r>
      </w:p>
    </w:sdtContent>
  </w:sdt>
  <w:p>
    <w:pPr>
      <w:pStyle w:val="Stopk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tabs>
          <w:tab w:val="num" w:pos="540"/>
        </w:tabs>
        <w:ind w:left="540" w:hanging="360"/>
      </w:pPr>
      <w:rPr>
        <w:b/>
      </w:rPr>
    </w:lvl>
    <w:lvl w:ilvl="1">
      <w:start w:val="3"/>
      <w:numFmt w:val="decimal"/>
      <w:lvlText w:val="%2."/>
      <w:lvlJc w:val="left"/>
      <w:pPr>
        <w:tabs>
          <w:tab w:val="num" w:pos="540"/>
        </w:tabs>
        <w:ind w:left="540" w:hanging="360"/>
      </w:pPr>
    </w:lvl>
    <w:lvl w:ilvl="2">
      <w:start w:val="1"/>
      <w:numFmt w:val="lowerRoman"/>
      <w:lvlText w:val="%3."/>
      <w:lvlJc w:val="right"/>
      <w:pPr>
        <w:tabs>
          <w:tab w:val="num" w:pos="1260"/>
        </w:tabs>
        <w:ind w:left="1260" w:hanging="180"/>
      </w:pPr>
    </w:lvl>
    <w:lvl w:ilvl="3">
      <w:start w:val="1"/>
      <w:numFmt w:val="decimal"/>
      <w:lvlText w:val="%4."/>
      <w:lvlJc w:val="left"/>
      <w:pPr>
        <w:tabs>
          <w:tab w:val="num" w:pos="1980"/>
        </w:tabs>
        <w:ind w:left="1980" w:hanging="360"/>
      </w:pPr>
    </w:lvl>
    <w:lvl w:ilvl="4">
      <w:start w:val="1"/>
      <w:numFmt w:val="lowerLetter"/>
      <w:lvlText w:val="%5."/>
      <w:lvlJc w:val="left"/>
      <w:pPr>
        <w:tabs>
          <w:tab w:val="num" w:pos="2700"/>
        </w:tabs>
        <w:ind w:left="2700" w:hanging="360"/>
      </w:pPr>
    </w:lvl>
    <w:lvl w:ilvl="5">
      <w:start w:val="1"/>
      <w:numFmt w:val="lowerRoman"/>
      <w:lvlText w:val="%6."/>
      <w:lvlJc w:val="right"/>
      <w:pPr>
        <w:tabs>
          <w:tab w:val="num" w:pos="3420"/>
        </w:tabs>
        <w:ind w:left="3420" w:hanging="180"/>
      </w:pPr>
    </w:lvl>
    <w:lvl w:ilvl="6">
      <w:start w:val="1"/>
      <w:numFmt w:val="decimal"/>
      <w:lvlText w:val="%7."/>
      <w:lvlJc w:val="left"/>
      <w:pPr>
        <w:tabs>
          <w:tab w:val="num" w:pos="4140"/>
        </w:tabs>
        <w:ind w:left="4140" w:hanging="360"/>
      </w:pPr>
    </w:lvl>
    <w:lvl w:ilvl="7">
      <w:start w:val="1"/>
      <w:numFmt w:val="lowerLetter"/>
      <w:lvlText w:val="%8."/>
      <w:lvlJc w:val="left"/>
      <w:pPr>
        <w:tabs>
          <w:tab w:val="num" w:pos="4860"/>
        </w:tabs>
        <w:ind w:left="4860" w:hanging="360"/>
      </w:pPr>
    </w:lvl>
    <w:lvl w:ilvl="8">
      <w:start w:val="1"/>
      <w:numFmt w:val="lowerRoman"/>
      <w:lvlText w:val="%9."/>
      <w:lvlJc w:val="right"/>
      <w:pPr>
        <w:tabs>
          <w:tab w:val="num" w:pos="5580"/>
        </w:tabs>
        <w:ind w:left="5580" w:hanging="180"/>
      </w:pPr>
    </w:lvl>
  </w:abstractNum>
  <w:abstractNum w:abstractNumId="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lowerLetter"/>
      <w:lvlText w:val="%1)"/>
      <w:lvlJc w:val="left"/>
      <w:pPr>
        <w:ind w:left="644" w:hanging="360"/>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lvl w:ilvl="0">
      <w:start w:val="1"/>
      <w:numFmt w:val="decimal"/>
      <w:lvlText w:val="%1."/>
      <w:lvlJc w:val="left"/>
      <w:pPr>
        <w:ind w:left="735" w:hanging="375"/>
      </w:pPr>
      <w:rPr>
        <w:b/>
        <w:rFonts w:ascii="Times New Roman" w:hAnsi="Times New Roman" w:eastAsia="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decimal"/>
      <w:lvlText w:val="%1."/>
      <w:lvlJc w:val="left"/>
      <w:pPr>
        <w:tabs>
          <w:tab w:val="num" w:pos="420"/>
        </w:tabs>
        <w:ind w:left="420" w:hanging="360"/>
      </w:pPr>
      <w:rPr>
        <w:b/>
      </w:rPr>
    </w:lvl>
    <w:lvl w:ilvl="1">
      <w:start w:val="1"/>
      <w:numFmt w:val="decimal"/>
      <w:lvlText w:val="%2."/>
      <w:lvlJc w:val="left"/>
      <w:pPr>
        <w:tabs>
          <w:tab w:val="num" w:pos="1140"/>
        </w:tabs>
        <w:ind w:left="1140" w:hanging="360"/>
      </w:pPr>
      <w:rPr>
        <w:b/>
        <w:rFonts w:ascii="Times New Roman" w:hAnsi="Times New Roman" w:eastAsia="Times New Roman" w:cs="Times New Roman"/>
      </w:rPr>
    </w:lvl>
    <w:lvl w:ilvl="2">
      <w:start w:val="1"/>
      <w:numFmt w:val="lowerRoman"/>
      <w:lvlText w:val="%3."/>
      <w:lvlJc w:val="right"/>
      <w:pPr>
        <w:tabs>
          <w:tab w:val="num" w:pos="180"/>
        </w:tabs>
        <w:ind w:left="18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1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lvl w:ilvl="0">
      <w:start w:val="3"/>
      <w:numFmt w:val="decimal"/>
      <w:lvlText w:val="%1."/>
      <w:lvlJc w:val="left"/>
      <w:pPr>
        <w:ind w:left="720" w:hanging="360"/>
      </w:pPr>
      <w:rPr>
        <w:b/>
        <w:rFonts w:ascii="Times New Roman" w:hAnsi="Times New Roman"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lvl w:ilvl="0">
      <w:start w:val="1"/>
      <w:numFmt w:val="decimal"/>
      <w:lvlText w:val="%1."/>
      <w:lvlJc w:val="left"/>
      <w:pPr>
        <w:tabs>
          <w:tab w:val="num" w:pos="928"/>
        </w:tabs>
        <w:ind w:left="928"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2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00000A"/>
      <w:sz w:val="22"/>
      <w:szCs w:val="22"/>
      <w:lang w:val="pl-PL" w:eastAsia="en-US" w:bidi="ar-SA"/>
    </w:rPr>
  </w:style>
  <w:style w:type="paragraph" w:styleId="Nagwek1">
    <w:name w:val="Heading 1"/>
    <w:basedOn w:val="Normal"/>
    <w:link w:val="Nagwek1Znak"/>
    <w:autoRedefine/>
    <w:uiPriority w:val="99"/>
    <w:qFormat/>
    <w:rsid w:val="00b2697b"/>
    <w:pPr>
      <w:keepNext/>
      <w:spacing w:lineRule="auto" w:line="240" w:before="120" w:after="120"/>
      <w:jc w:val="both"/>
      <w:outlineLvl w:val="0"/>
    </w:pPr>
    <w:rPr>
      <w:rFonts w:ascii="Verdana" w:hAnsi="Verdana" w:eastAsia="Times New Roman" w:cs="Verdana"/>
      <w:bCs/>
      <w:sz w:val="20"/>
      <w:szCs w:val="20"/>
      <w:lang w:eastAsia="pl-PL"/>
    </w:rPr>
  </w:style>
  <w:style w:type="paragraph" w:styleId="Nagwek2">
    <w:name w:val="Heading 2"/>
    <w:basedOn w:val="Normal"/>
    <w:link w:val="Nagwek2Znak"/>
    <w:uiPriority w:val="99"/>
    <w:qFormat/>
    <w:rsid w:val="00cf318e"/>
    <w:pPr>
      <w:keepNext/>
      <w:overflowPunct w:val="false"/>
      <w:spacing w:lineRule="auto" w:line="240" w:before="0" w:after="0"/>
      <w:ind w:left="2410" w:hanging="2070"/>
      <w:textAlignment w:val="baseline"/>
      <w:outlineLvl w:val="1"/>
    </w:pPr>
    <w:rPr>
      <w:rFonts w:ascii="Times New Roman" w:hAnsi="Times New Roman" w:eastAsia="Times New Roman" w:cs="Times New Roman"/>
      <w:b/>
      <w:bCs/>
      <w:i/>
      <w:iCs/>
      <w:color w:val="000000"/>
      <w:lang w:val="x-none" w:eastAsia="x-none"/>
    </w:rPr>
  </w:style>
  <w:style w:type="paragraph" w:styleId="Nagwek3">
    <w:name w:val="Heading 3"/>
    <w:basedOn w:val="Normal"/>
    <w:link w:val="Nagwek3Znak"/>
    <w:uiPriority w:val="9"/>
    <w:semiHidden/>
    <w:unhideWhenUsed/>
    <w:qFormat/>
    <w:rsid w:val="00351a1c"/>
    <w:pPr>
      <w:keepNext/>
      <w:keepLines/>
      <w:spacing w:before="40" w:after="0"/>
      <w:outlineLvl w:val="2"/>
    </w:pPr>
    <w:rPr>
      <w:rFonts w:ascii="Calibri Light" w:hAnsi="Calibri Light" w:eastAsia="" w:cs="" w:asciiTheme="majorHAnsi" w:cstheme="majorBidi" w:eastAsiaTheme="majorEastAsia" w:hAnsiTheme="majorHAnsi"/>
      <w:color w:val="1F4D78" w:themeColor="accent1" w:themeShade="7f"/>
      <w:sz w:val="24"/>
      <w:szCs w:val="24"/>
    </w:rPr>
  </w:style>
  <w:style w:type="paragraph" w:styleId="Nagwek4">
    <w:name w:val="Heading 4"/>
    <w:basedOn w:val="Normal"/>
    <w:link w:val="Nagwek4Znak"/>
    <w:uiPriority w:val="9"/>
    <w:semiHidden/>
    <w:unhideWhenUsed/>
    <w:qFormat/>
    <w:rsid w:val="008b549f"/>
    <w:pPr>
      <w:keepNext/>
      <w:keepLines/>
      <w:spacing w:before="200" w:after="0"/>
      <w:outlineLvl w:val="3"/>
    </w:pPr>
    <w:rPr>
      <w:rFonts w:ascii="Calibri Light" w:hAnsi="Calibri Light" w:eastAsia="" w:cs="" w:asciiTheme="majorHAnsi" w:cstheme="majorBidi" w:eastAsiaTheme="majorEastAsia" w:hAnsiTheme="majorHAnsi"/>
      <w:b/>
      <w:bCs/>
      <w:i/>
      <w:iCs/>
      <w:color w:val="5B9BD5" w:themeColor="accent1"/>
    </w:rPr>
  </w:style>
  <w:style w:type="paragraph" w:styleId="Nagwek7">
    <w:name w:val="Heading 7"/>
    <w:basedOn w:val="Normal"/>
    <w:link w:val="Nagwek7Znak"/>
    <w:uiPriority w:val="99"/>
    <w:qFormat/>
    <w:rsid w:val="00cf318e"/>
    <w:pPr>
      <w:keepNext/>
      <w:spacing w:lineRule="exact" w:line="280" w:before="0" w:after="0"/>
      <w:jc w:val="both"/>
      <w:outlineLvl w:val="6"/>
    </w:pPr>
    <w:rPr>
      <w:rFonts w:ascii="Verdana" w:hAnsi="Verdana" w:eastAsia="Times New Roman" w:cs="Verdana"/>
      <w:b/>
      <w:bCs/>
      <w:color w:val="FF0000"/>
      <w:sz w:val="18"/>
      <w:szCs w:val="18"/>
      <w:lang w:eastAsia="pl-PL"/>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link w:val="Nagwek"/>
    <w:uiPriority w:val="99"/>
    <w:qFormat/>
    <w:rsid w:val="002e470a"/>
    <w:rPr/>
  </w:style>
  <w:style w:type="character" w:styleId="StopkaZnak" w:customStyle="1">
    <w:name w:val="Stopka Znak"/>
    <w:basedOn w:val="DefaultParagraphFont"/>
    <w:link w:val="Stopka"/>
    <w:uiPriority w:val="99"/>
    <w:qFormat/>
    <w:rsid w:val="002e470a"/>
    <w:rPr/>
  </w:style>
  <w:style w:type="character" w:styleId="Annotationreference">
    <w:name w:val="annotation reference"/>
    <w:uiPriority w:val="99"/>
    <w:semiHidden/>
    <w:unhideWhenUsed/>
    <w:qFormat/>
    <w:rsid w:val="00cc09b6"/>
    <w:rPr>
      <w:sz w:val="16"/>
      <w:szCs w:val="16"/>
    </w:rPr>
  </w:style>
  <w:style w:type="character" w:styleId="TekstkomentarzaZnak" w:customStyle="1">
    <w:name w:val="Tekst komentarza Znak"/>
    <w:basedOn w:val="DefaultParagraphFont"/>
    <w:link w:val="Tekstkomentarza"/>
    <w:uiPriority w:val="99"/>
    <w:semiHidden/>
    <w:qFormat/>
    <w:rsid w:val="00cc09b6"/>
    <w:rPr>
      <w:rFonts w:ascii="Times New Roman" w:hAnsi="Times New Roman" w:eastAsia="Times New Roman" w:cs="Times New Roman"/>
      <w:sz w:val="20"/>
      <w:szCs w:val="20"/>
      <w:lang w:eastAsia="zh-CN"/>
    </w:rPr>
  </w:style>
  <w:style w:type="character" w:styleId="TekstdymkaZnak" w:customStyle="1">
    <w:name w:val="Tekst dymka Znak"/>
    <w:basedOn w:val="DefaultParagraphFont"/>
    <w:link w:val="Tekstdymka"/>
    <w:uiPriority w:val="99"/>
    <w:semiHidden/>
    <w:qFormat/>
    <w:rsid w:val="00cc09b6"/>
    <w:rPr>
      <w:rFonts w:ascii="Tahoma" w:hAnsi="Tahoma" w:cs="Tahoma"/>
      <w:sz w:val="16"/>
      <w:szCs w:val="16"/>
    </w:rPr>
  </w:style>
  <w:style w:type="character" w:styleId="TekstpodstawowyZnak" w:customStyle="1">
    <w:name w:val="Tekst podstawowy Znak"/>
    <w:basedOn w:val="DefaultParagraphFont"/>
    <w:link w:val="Tekstpodstawowy"/>
    <w:uiPriority w:val="99"/>
    <w:qFormat/>
    <w:rsid w:val="00610db9"/>
    <w:rPr>
      <w:rFonts w:ascii="Times New Roman" w:hAnsi="Times New Roman" w:eastAsia="Times New Roman" w:cs="Times New Roman"/>
      <w:sz w:val="24"/>
      <w:szCs w:val="20"/>
      <w:lang w:eastAsia="zh-CN"/>
    </w:rPr>
  </w:style>
  <w:style w:type="character" w:styleId="Tekstpodstawowywcity3Znak" w:customStyle="1">
    <w:name w:val="Tekst podstawowy wcięty 3 Znak"/>
    <w:basedOn w:val="DefaultParagraphFont"/>
    <w:link w:val="Tekstpodstawowywcity3"/>
    <w:uiPriority w:val="99"/>
    <w:semiHidden/>
    <w:qFormat/>
    <w:rsid w:val="00cf318e"/>
    <w:rPr>
      <w:sz w:val="16"/>
      <w:szCs w:val="16"/>
    </w:rPr>
  </w:style>
  <w:style w:type="character" w:styleId="Nagwek1Znak" w:customStyle="1">
    <w:name w:val="Nagłówek 1 Znak"/>
    <w:basedOn w:val="DefaultParagraphFont"/>
    <w:link w:val="Nagwek1"/>
    <w:uiPriority w:val="99"/>
    <w:qFormat/>
    <w:rsid w:val="00b2697b"/>
    <w:rPr>
      <w:rFonts w:ascii="Verdana" w:hAnsi="Verdana" w:eastAsia="Times New Roman" w:cs="Verdana"/>
      <w:bCs/>
      <w:sz w:val="20"/>
      <w:szCs w:val="20"/>
      <w:lang w:eastAsia="pl-PL"/>
    </w:rPr>
  </w:style>
  <w:style w:type="character" w:styleId="Nagwek2Znak" w:customStyle="1">
    <w:name w:val="Nagłówek 2 Znak"/>
    <w:basedOn w:val="DefaultParagraphFont"/>
    <w:link w:val="Nagwek2"/>
    <w:uiPriority w:val="99"/>
    <w:qFormat/>
    <w:rsid w:val="00cf318e"/>
    <w:rPr>
      <w:rFonts w:ascii="Times New Roman" w:hAnsi="Times New Roman" w:eastAsia="Times New Roman" w:cs="Times New Roman"/>
      <w:b/>
      <w:bCs/>
      <w:i/>
      <w:iCs/>
      <w:color w:val="000000"/>
      <w:lang w:val="x-none" w:eastAsia="x-none"/>
    </w:rPr>
  </w:style>
  <w:style w:type="character" w:styleId="Nagwek7Znak" w:customStyle="1">
    <w:name w:val="Nagłówek 7 Znak"/>
    <w:basedOn w:val="DefaultParagraphFont"/>
    <w:link w:val="Nagwek7"/>
    <w:uiPriority w:val="99"/>
    <w:qFormat/>
    <w:rsid w:val="00cf318e"/>
    <w:rPr>
      <w:rFonts w:ascii="Verdana" w:hAnsi="Verdana" w:eastAsia="Times New Roman" w:cs="Verdana"/>
      <w:b/>
      <w:bCs/>
      <w:color w:val="FF0000"/>
      <w:sz w:val="18"/>
      <w:szCs w:val="18"/>
      <w:lang w:eastAsia="pl-PL"/>
    </w:rPr>
  </w:style>
  <w:style w:type="character" w:styleId="Tekstpodstawowy2Znak" w:customStyle="1">
    <w:name w:val="Tekst podstawowy 2 Znak"/>
    <w:basedOn w:val="DefaultParagraphFont"/>
    <w:link w:val="Tekstpodstawowy2"/>
    <w:uiPriority w:val="99"/>
    <w:semiHidden/>
    <w:qFormat/>
    <w:rsid w:val="00317f18"/>
    <w:rPr/>
  </w:style>
  <w:style w:type="character" w:styleId="TekstprzypisudolnegoZnak" w:customStyle="1">
    <w:name w:val="Tekst przypisu dolnego Znak"/>
    <w:basedOn w:val="DefaultParagraphFont"/>
    <w:link w:val="Tekstprzypisudolnego"/>
    <w:uiPriority w:val="99"/>
    <w:semiHidden/>
    <w:qFormat/>
    <w:rsid w:val="003e7529"/>
    <w:rPr>
      <w:rFonts w:ascii="Times New Roman" w:hAnsi="Times New Roman" w:eastAsia="Times New Roman" w:cs="Times New Roman"/>
      <w:sz w:val="20"/>
      <w:szCs w:val="20"/>
      <w:lang w:eastAsia="pl-PL"/>
    </w:rPr>
  </w:style>
  <w:style w:type="character" w:styleId="Footnotereference">
    <w:name w:val="footnote reference"/>
    <w:uiPriority w:val="99"/>
    <w:semiHidden/>
    <w:qFormat/>
    <w:rsid w:val="003e7529"/>
    <w:rPr>
      <w:vertAlign w:val="superscript"/>
    </w:rPr>
  </w:style>
  <w:style w:type="character" w:styleId="Czeinternetowe">
    <w:name w:val="Łącze internetowe"/>
    <w:rsid w:val="00c81417"/>
    <w:rPr>
      <w:color w:val="0000FF"/>
      <w:u w:val="single"/>
    </w:rPr>
  </w:style>
  <w:style w:type="character" w:styleId="Alb" w:customStyle="1">
    <w:name w:val="a_lb"/>
    <w:qFormat/>
    <w:rsid w:val="002605f6"/>
    <w:rPr/>
  </w:style>
  <w:style w:type="character" w:styleId="Nagwek3Znak" w:customStyle="1">
    <w:name w:val="Nagłówek 3 Znak"/>
    <w:basedOn w:val="DefaultParagraphFont"/>
    <w:link w:val="Nagwek3"/>
    <w:qFormat/>
    <w:rsid w:val="00351a1c"/>
    <w:rPr>
      <w:rFonts w:ascii="Calibri Light" w:hAnsi="Calibri Light" w:eastAsia="" w:cs="" w:asciiTheme="majorHAnsi" w:cstheme="majorBidi" w:eastAsiaTheme="majorEastAsia" w:hAnsiTheme="majorHAnsi"/>
      <w:color w:val="1F4D78" w:themeColor="accent1" w:themeShade="7f"/>
      <w:sz w:val="24"/>
      <w:szCs w:val="24"/>
    </w:rPr>
  </w:style>
  <w:style w:type="character" w:styleId="FontStyle41" w:customStyle="1">
    <w:name w:val="Font Style41"/>
    <w:qFormat/>
    <w:rsid w:val="00ad3322"/>
    <w:rPr>
      <w:rFonts w:ascii="Times New Roman" w:hAnsi="Times New Roman" w:cs="Times New Roman"/>
      <w:sz w:val="22"/>
      <w:szCs w:val="22"/>
    </w:rPr>
  </w:style>
  <w:style w:type="character" w:styleId="FontStyle19" w:customStyle="1">
    <w:name w:val="Font Style19"/>
    <w:basedOn w:val="DefaultParagraphFont"/>
    <w:qFormat/>
    <w:rsid w:val="00095efb"/>
    <w:rPr>
      <w:rFonts w:ascii="Times New Roman" w:hAnsi="Times New Roman" w:cs="Times New Roman"/>
      <w:i/>
      <w:iCs/>
      <w:sz w:val="22"/>
      <w:szCs w:val="22"/>
    </w:rPr>
  </w:style>
  <w:style w:type="character" w:styleId="FontStyle20" w:customStyle="1">
    <w:name w:val="Font Style20"/>
    <w:basedOn w:val="DefaultParagraphFont"/>
    <w:qFormat/>
    <w:rsid w:val="00095efb"/>
    <w:rPr>
      <w:rFonts w:ascii="Times New Roman" w:hAnsi="Times New Roman" w:cs="Times New Roman"/>
      <w:sz w:val="22"/>
      <w:szCs w:val="22"/>
    </w:rPr>
  </w:style>
  <w:style w:type="character" w:styleId="FontStyle22" w:customStyle="1">
    <w:name w:val="Font Style22"/>
    <w:basedOn w:val="DefaultParagraphFont"/>
    <w:qFormat/>
    <w:rsid w:val="00095efb"/>
    <w:rPr>
      <w:rFonts w:ascii="Times New Roman" w:hAnsi="Times New Roman" w:cs="Times New Roman"/>
      <w:spacing w:val="10"/>
      <w:sz w:val="22"/>
      <w:szCs w:val="22"/>
    </w:rPr>
  </w:style>
  <w:style w:type="character" w:styleId="FontStyle24" w:customStyle="1">
    <w:name w:val="Font Style24"/>
    <w:basedOn w:val="DefaultParagraphFont"/>
    <w:qFormat/>
    <w:rsid w:val="00095efb"/>
    <w:rPr>
      <w:rFonts w:ascii="Times New Roman" w:hAnsi="Times New Roman" w:cs="Times New Roman"/>
      <w:b/>
      <w:bCs/>
      <w:sz w:val="22"/>
      <w:szCs w:val="22"/>
    </w:rPr>
  </w:style>
  <w:style w:type="character" w:styleId="Nagwek4Znak" w:customStyle="1">
    <w:name w:val="Nagłówek 4 Znak"/>
    <w:basedOn w:val="DefaultParagraphFont"/>
    <w:link w:val="Nagwek4"/>
    <w:uiPriority w:val="9"/>
    <w:semiHidden/>
    <w:qFormat/>
    <w:rsid w:val="008b549f"/>
    <w:rPr>
      <w:rFonts w:ascii="Calibri Light" w:hAnsi="Calibri Light" w:eastAsia="" w:cs="" w:asciiTheme="majorHAnsi" w:cstheme="majorBidi" w:eastAsiaTheme="majorEastAsia" w:hAnsiTheme="majorHAnsi"/>
      <w:b/>
      <w:bCs/>
      <w:i/>
      <w:iCs/>
      <w:color w:val="5B9BD5" w:themeColor="accent1"/>
    </w:rPr>
  </w:style>
  <w:style w:type="character" w:styleId="ListLabel1">
    <w:name w:val="ListLabel 1"/>
    <w:qFormat/>
    <w:rPr>
      <w:rFonts w:eastAsia="Times New Roman" w:cs="Century Gothic"/>
      <w:b/>
      <w:i w:val="false"/>
      <w:sz w:val="22"/>
    </w:rPr>
  </w:style>
  <w:style w:type="character" w:styleId="ListLabel2">
    <w:name w:val="ListLabel 2"/>
    <w:qFormat/>
    <w:rPr>
      <w:color w:val="00000A"/>
    </w:rPr>
  </w:style>
  <w:style w:type="character" w:styleId="ListLabel3">
    <w:name w:val="ListLabel 3"/>
    <w:qFormat/>
    <w:rPr>
      <w:b/>
      <w:bCs w:val="false"/>
    </w:rPr>
  </w:style>
  <w:style w:type="character" w:styleId="ListLabel4">
    <w:name w:val="ListLabel 4"/>
    <w:qFormat/>
    <w:rPr>
      <w:b/>
    </w:rPr>
  </w:style>
  <w:style w:type="character" w:styleId="ListLabel5">
    <w:name w:val="ListLabel 5"/>
    <w:qFormat/>
    <w:rPr>
      <w:b/>
      <w:i w:val="false"/>
      <w:sz w:val="20"/>
    </w:rPr>
  </w:style>
  <w:style w:type="character" w:styleId="ListLabel6">
    <w:name w:val="ListLabel 6"/>
    <w:qFormat/>
    <w:rPr>
      <w:b w:val="false"/>
      <w:i w:val="false"/>
      <w:sz w:val="20"/>
    </w:rPr>
  </w:style>
  <w:style w:type="character" w:styleId="ListLabel7">
    <w:name w:val="ListLabel 7"/>
    <w:qFormat/>
    <w:rPr>
      <w:b/>
    </w:rPr>
  </w:style>
  <w:style w:type="character" w:styleId="ListLabel8">
    <w:name w:val="ListLabel 8"/>
    <w:qFormat/>
    <w:rPr>
      <w:rFonts w:eastAsia="Calibri" w:cs="Arial"/>
      <w:b/>
      <w:sz w:val="22"/>
    </w:rPr>
  </w:style>
  <w:style w:type="character" w:styleId="ListLabel9">
    <w:name w:val="ListLabel 9"/>
    <w:qFormat/>
    <w:rPr>
      <w:rFonts w:cs="Times New Roman"/>
      <w:b w:val="false"/>
      <w:bCs w:val="false"/>
      <w:i w:val="false"/>
      <w:iCs w:val="false"/>
      <w:color w:val="000000"/>
      <w:sz w:val="20"/>
      <w:szCs w:val="24"/>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b/>
    </w:rPr>
  </w:style>
  <w:style w:type="character" w:styleId="ListLabel14">
    <w:name w:val="ListLabel 14"/>
    <w:qFormat/>
    <w:rPr>
      <w:b/>
    </w:rPr>
  </w:style>
  <w:style w:type="character" w:styleId="ListLabel15">
    <w:name w:val="ListLabel 15"/>
    <w:qFormat/>
    <w:rPr>
      <w:b/>
    </w:rPr>
  </w:style>
  <w:style w:type="character" w:styleId="ListLabel16">
    <w:name w:val="ListLabel 16"/>
    <w:qFormat/>
    <w:rPr>
      <w:rFonts w:eastAsia="Times New Roman" w:cs="Times New Roman"/>
      <w:b/>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b/>
    </w:rPr>
  </w:style>
  <w:style w:type="character" w:styleId="ListLabel23">
    <w:name w:val="ListLabel 23"/>
    <w:qFormat/>
    <w:rPr>
      <w:rFonts w:eastAsia="Times New Roman" w:cs="Times New Roman"/>
      <w:b/>
    </w:rPr>
  </w:style>
  <w:style w:type="character" w:styleId="ListLabel24">
    <w:name w:val="ListLabel 24"/>
    <w:qFormat/>
    <w:rPr>
      <w:rFonts w:cs="Arial"/>
      <w:b/>
    </w:rPr>
  </w:style>
  <w:style w:type="character" w:styleId="ListLabel25">
    <w:name w:val="ListLabel 25"/>
    <w:qFormat/>
    <w:rPr>
      <w:b/>
      <w:i w:val="false"/>
    </w:rPr>
  </w:style>
  <w:style w:type="character" w:styleId="Znakiprzypiswdolnych">
    <w:name w:val="Znaki przypisów dolnych"/>
    <w:qFormat/>
    <w:rPr/>
  </w:style>
  <w:style w:type="character" w:styleId="Zakotwiczenieprzypisudolnego">
    <w:name w:val="Zakotwiczenie przypisu dolnego"/>
    <w:rPr>
      <w:vertAlign w:val="superscript"/>
    </w:rPr>
  </w:style>
  <w:style w:type="character" w:styleId="Zakotwiczenieprzypisukocowego">
    <w:name w:val="Zakotwiczenie przypisu końcowego"/>
    <w:rPr>
      <w:vertAlign w:val="superscript"/>
    </w:rPr>
  </w:style>
  <w:style w:type="character" w:styleId="Znakiprzypiswkocowych">
    <w:name w:val="Znaki przypisów końcowych"/>
    <w:qFormat/>
    <w:rPr/>
  </w:style>
  <w:style w:type="character" w:styleId="ListLabel26">
    <w:name w:val="ListLabel 26"/>
    <w:qFormat/>
    <w:rPr>
      <w:rFonts w:ascii="Calibri" w:hAnsi="Calibri" w:eastAsia="Times New Roman" w:cs="Century Gothic"/>
      <w:b/>
      <w:i w:val="false"/>
      <w:sz w:val="22"/>
    </w:rPr>
  </w:style>
  <w:style w:type="character" w:styleId="ListLabel27">
    <w:name w:val="ListLabel 27"/>
    <w:qFormat/>
    <w:rPr>
      <w:color w:val="00000A"/>
    </w:rPr>
  </w:style>
  <w:style w:type="character" w:styleId="ListLabel28">
    <w:name w:val="ListLabel 28"/>
    <w:qFormat/>
    <w:rPr>
      <w:b/>
      <w:bCs w:val="false"/>
    </w:rPr>
  </w:style>
  <w:style w:type="character" w:styleId="ListLabel29">
    <w:name w:val="ListLabel 29"/>
    <w:qFormat/>
    <w:rPr>
      <w:b/>
    </w:rPr>
  </w:style>
  <w:style w:type="character" w:styleId="ListLabel30">
    <w:name w:val="ListLabel 30"/>
    <w:qFormat/>
    <w:rPr>
      <w:b/>
      <w:i w:val="false"/>
      <w:sz w:val="20"/>
    </w:rPr>
  </w:style>
  <w:style w:type="character" w:styleId="ListLabel31">
    <w:name w:val="ListLabel 31"/>
    <w:qFormat/>
    <w:rPr>
      <w:b w:val="false"/>
      <w:i w:val="false"/>
      <w:sz w:val="20"/>
    </w:rPr>
  </w:style>
  <w:style w:type="character" w:styleId="ListLabel32">
    <w:name w:val="ListLabel 32"/>
    <w:qFormat/>
    <w:rPr>
      <w:b/>
    </w:rPr>
  </w:style>
  <w:style w:type="character" w:styleId="ListLabel33">
    <w:name w:val="ListLabel 33"/>
    <w:qFormat/>
    <w:rPr>
      <w:rFonts w:ascii="Calibri" w:hAnsi="Calibri" w:eastAsia="Calibri" w:cs="Arial"/>
      <w:b/>
      <w:sz w:val="22"/>
    </w:rPr>
  </w:style>
  <w:style w:type="character" w:styleId="ListLabel34">
    <w:name w:val="ListLabel 34"/>
    <w:qFormat/>
    <w:rPr>
      <w:rFonts w:cs="Times New Roman"/>
      <w:b w:val="false"/>
      <w:bCs w:val="false"/>
      <w:i w:val="false"/>
      <w:iCs w:val="false"/>
      <w:color w:val="000000"/>
      <w:sz w:val="20"/>
      <w:szCs w:val="24"/>
    </w:rPr>
  </w:style>
  <w:style w:type="character" w:styleId="ListLabel35">
    <w:name w:val="ListLabel 35"/>
    <w:qFormat/>
    <w:rPr>
      <w:b/>
    </w:rPr>
  </w:style>
  <w:style w:type="character" w:styleId="ListLabel36">
    <w:name w:val="ListLabel 36"/>
    <w:qFormat/>
    <w:rPr>
      <w:b/>
    </w:rPr>
  </w:style>
  <w:style w:type="character" w:styleId="ListLabel37">
    <w:name w:val="ListLabel 37"/>
    <w:qFormat/>
    <w:rPr>
      <w:b/>
    </w:rPr>
  </w:style>
  <w:style w:type="character" w:styleId="ListLabel38">
    <w:name w:val="ListLabel 38"/>
    <w:qFormat/>
    <w:rPr>
      <w:rFonts w:eastAsia="Times New Roman" w:cs="Times New Roman"/>
      <w:b/>
    </w:rPr>
  </w:style>
  <w:style w:type="character" w:styleId="ListLabel39">
    <w:name w:val="ListLabel 39"/>
    <w:qFormat/>
    <w:rPr>
      <w:rFonts w:cs="Symbol"/>
      <w:b/>
    </w:rPr>
  </w:style>
  <w:style w:type="character" w:styleId="ListLabel40">
    <w:name w:val="ListLabel 40"/>
    <w:qFormat/>
    <w:rPr>
      <w:rFonts w:cs="Courier New"/>
    </w:rPr>
  </w:style>
  <w:style w:type="character" w:styleId="ListLabel41">
    <w:name w:val="ListLabel 41"/>
    <w:qFormat/>
    <w:rPr>
      <w:rFonts w:cs="Wingdings"/>
    </w:rPr>
  </w:style>
  <w:style w:type="character" w:styleId="ListLabel42">
    <w:name w:val="ListLabel 42"/>
    <w:qFormat/>
    <w:rPr>
      <w:rFonts w:cs="Symbol"/>
    </w:rPr>
  </w:style>
  <w:style w:type="character" w:styleId="ListLabel43">
    <w:name w:val="ListLabel 43"/>
    <w:qFormat/>
    <w:rPr>
      <w:rFonts w:cs="Courier New"/>
    </w:rPr>
  </w:style>
  <w:style w:type="character" w:styleId="ListLabel44">
    <w:name w:val="ListLabel 44"/>
    <w:qFormat/>
    <w:rPr>
      <w:rFonts w:cs="Wingdings"/>
    </w:rPr>
  </w:style>
  <w:style w:type="character" w:styleId="ListLabel45">
    <w:name w:val="ListLabel 45"/>
    <w:qFormat/>
    <w:rPr>
      <w:rFonts w:cs="Symbol"/>
    </w:rPr>
  </w:style>
  <w:style w:type="character" w:styleId="ListLabel46">
    <w:name w:val="ListLabel 46"/>
    <w:qFormat/>
    <w:rPr>
      <w:rFonts w:cs="Courier New"/>
    </w:rPr>
  </w:style>
  <w:style w:type="character" w:styleId="ListLabel47">
    <w:name w:val="ListLabel 47"/>
    <w:qFormat/>
    <w:rPr>
      <w:rFonts w:cs="Wingdings"/>
    </w:rPr>
  </w:style>
  <w:style w:type="character" w:styleId="ListLabel48">
    <w:name w:val="ListLabel 48"/>
    <w:qFormat/>
    <w:rPr>
      <w:b/>
    </w:rPr>
  </w:style>
  <w:style w:type="character" w:styleId="ListLabel49">
    <w:name w:val="ListLabel 49"/>
    <w:qFormat/>
    <w:rPr>
      <w:rFonts w:eastAsia="Times New Roman" w:cs="Times New Roman"/>
      <w:b/>
    </w:rPr>
  </w:style>
  <w:style w:type="character" w:styleId="ListLabel50">
    <w:name w:val="ListLabel 50"/>
    <w:qFormat/>
    <w:rPr>
      <w:rFonts w:cs="Arial"/>
      <w:b/>
    </w:rPr>
  </w:style>
  <w:style w:type="character" w:styleId="ListLabel51">
    <w:name w:val="ListLabel 51"/>
    <w:qFormat/>
    <w:rPr>
      <w:b/>
      <w:i w:val="false"/>
    </w:rPr>
  </w:style>
  <w:style w:type="character" w:styleId="Odwiedzoneczeinternetowe">
    <w:name w:val="Odwiedzone łącze internetowe"/>
    <w:rPr>
      <w:color w:val="800080"/>
      <w:u w:val="single"/>
    </w:rPr>
  </w:style>
  <w:style w:type="character" w:styleId="WW8Num8z0">
    <w:name w:val="WW8Num8z0"/>
    <w:qFormat/>
    <w:rPr/>
  </w:style>
  <w:style w:type="character" w:styleId="WW8Num8z1">
    <w:name w:val="WW8Num8z1"/>
    <w:qFormat/>
    <w:rPr>
      <w:rFonts w:ascii="Century Gothic" w:hAnsi="Century Gothic" w:cs="Century Gothic"/>
      <w:b/>
      <w:color w:val="000000"/>
      <w:sz w:val="20"/>
      <w:szCs w:val="20"/>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30z0">
    <w:name w:val="WW8Num30z0"/>
    <w:qFormat/>
    <w:rPr/>
  </w:style>
  <w:style w:type="character" w:styleId="WW8Num30z1">
    <w:name w:val="WW8Num30z1"/>
    <w:qFormat/>
    <w:rPr/>
  </w:style>
  <w:style w:type="character" w:styleId="WW8Num30z2">
    <w:name w:val="WW8Num30z2"/>
    <w:qFormat/>
    <w:rPr/>
  </w:style>
  <w:style w:type="character" w:styleId="WW8Num30z3">
    <w:name w:val="WW8Num30z3"/>
    <w:qFormat/>
    <w:rPr/>
  </w:style>
  <w:style w:type="character" w:styleId="WW8Num30z4">
    <w:name w:val="WW8Num30z4"/>
    <w:qFormat/>
    <w:rPr/>
  </w:style>
  <w:style w:type="character" w:styleId="WW8Num30z5">
    <w:name w:val="WW8Num30z5"/>
    <w:qFormat/>
    <w:rPr/>
  </w:style>
  <w:style w:type="character" w:styleId="WW8Num30z6">
    <w:name w:val="WW8Num30z6"/>
    <w:qFormat/>
    <w:rPr/>
  </w:style>
  <w:style w:type="character" w:styleId="WW8Num30z7">
    <w:name w:val="WW8Num30z7"/>
    <w:qFormat/>
    <w:rPr/>
  </w:style>
  <w:style w:type="character" w:styleId="WW8Num30z8">
    <w:name w:val="WW8Num30z8"/>
    <w:qFormat/>
    <w:rPr/>
  </w:style>
  <w:style w:type="character" w:styleId="WW8Num31z0">
    <w:name w:val="WW8Num31z0"/>
    <w:qFormat/>
    <w:rPr/>
  </w:style>
  <w:style w:type="character" w:styleId="WW8Num31z1">
    <w:name w:val="WW8Num31z1"/>
    <w:qFormat/>
    <w:rPr/>
  </w:style>
  <w:style w:type="character" w:styleId="WW8Num31z2">
    <w:name w:val="WW8Num31z2"/>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ListLabel52">
    <w:name w:val="ListLabel 52"/>
    <w:qFormat/>
    <w:rPr>
      <w:rFonts w:ascii="Calibri" w:hAnsi="Calibri" w:eastAsia="Times New Roman" w:cs="Century Gothic"/>
      <w:b/>
      <w:i w:val="false"/>
      <w:sz w:val="22"/>
    </w:rPr>
  </w:style>
  <w:style w:type="character" w:styleId="ListLabel53">
    <w:name w:val="ListLabel 53"/>
    <w:qFormat/>
    <w:rPr>
      <w:color w:val="00000A"/>
    </w:rPr>
  </w:style>
  <w:style w:type="character" w:styleId="ListLabel54">
    <w:name w:val="ListLabel 54"/>
    <w:qFormat/>
    <w:rPr>
      <w:rFonts w:ascii="Times New Roman" w:hAnsi="Times New Roman"/>
      <w:b/>
      <w:bCs w:val="false"/>
    </w:rPr>
  </w:style>
  <w:style w:type="character" w:styleId="ListLabel55">
    <w:name w:val="ListLabel 55"/>
    <w:qFormat/>
    <w:rPr>
      <w:b/>
    </w:rPr>
  </w:style>
  <w:style w:type="character" w:styleId="ListLabel56">
    <w:name w:val="ListLabel 56"/>
    <w:qFormat/>
    <w:rPr>
      <w:b/>
      <w:i w:val="false"/>
      <w:sz w:val="20"/>
    </w:rPr>
  </w:style>
  <w:style w:type="character" w:styleId="ListLabel57">
    <w:name w:val="ListLabel 57"/>
    <w:qFormat/>
    <w:rPr>
      <w:rFonts w:ascii="Times New Roman" w:hAnsi="Times New Roman"/>
      <w:b w:val="false"/>
      <w:i w:val="false"/>
      <w:sz w:val="20"/>
    </w:rPr>
  </w:style>
  <w:style w:type="character" w:styleId="ListLabel58">
    <w:name w:val="ListLabel 58"/>
    <w:qFormat/>
    <w:rPr>
      <w:rFonts w:ascii="Times New Roman" w:hAnsi="Times New Roman"/>
      <w:b/>
    </w:rPr>
  </w:style>
  <w:style w:type="character" w:styleId="ListLabel59">
    <w:name w:val="ListLabel 59"/>
    <w:qFormat/>
    <w:rPr>
      <w:rFonts w:ascii="Calibri" w:hAnsi="Calibri" w:eastAsia="Calibri" w:cs="Arial"/>
      <w:b/>
      <w:sz w:val="22"/>
    </w:rPr>
  </w:style>
  <w:style w:type="character" w:styleId="ListLabel60">
    <w:name w:val="ListLabel 60"/>
    <w:qFormat/>
    <w:rPr>
      <w:rFonts w:cs="Times New Roman"/>
      <w:b w:val="false"/>
      <w:bCs w:val="false"/>
      <w:i w:val="false"/>
      <w:iCs w:val="false"/>
      <w:color w:val="000000"/>
      <w:sz w:val="20"/>
      <w:szCs w:val="24"/>
    </w:rPr>
  </w:style>
  <w:style w:type="character" w:styleId="ListLabel61">
    <w:name w:val="ListLabel 61"/>
    <w:qFormat/>
    <w:rPr>
      <w:b/>
    </w:rPr>
  </w:style>
  <w:style w:type="character" w:styleId="ListLabel62">
    <w:name w:val="ListLabel 62"/>
    <w:qFormat/>
    <w:rPr>
      <w:b/>
    </w:rPr>
  </w:style>
  <w:style w:type="character" w:styleId="ListLabel63">
    <w:name w:val="ListLabel 63"/>
    <w:qFormat/>
    <w:rPr>
      <w:b/>
    </w:rPr>
  </w:style>
  <w:style w:type="character" w:styleId="ListLabel64">
    <w:name w:val="ListLabel 64"/>
    <w:qFormat/>
    <w:rPr>
      <w:rFonts w:ascii="Times New Roman" w:hAnsi="Times New Roman" w:eastAsia="Times New Roman" w:cs="Times New Roman"/>
      <w:b/>
    </w:rPr>
  </w:style>
  <w:style w:type="character" w:styleId="ListLabel65">
    <w:name w:val="ListLabel 65"/>
    <w:qFormat/>
    <w:rPr>
      <w:b/>
    </w:rPr>
  </w:style>
  <w:style w:type="character" w:styleId="ListLabel66">
    <w:name w:val="ListLabel 66"/>
    <w:qFormat/>
    <w:rPr>
      <w:rFonts w:ascii="Times New Roman" w:hAnsi="Times New Roman" w:eastAsia="Times New Roman" w:cs="Times New Roman"/>
      <w:b/>
    </w:rPr>
  </w:style>
  <w:style w:type="character" w:styleId="ListLabel67">
    <w:name w:val="ListLabel 67"/>
    <w:qFormat/>
    <w:rPr>
      <w:rFonts w:ascii="Times New Roman" w:hAnsi="Times New Roman" w:cs="Arial"/>
      <w:b/>
    </w:rPr>
  </w:style>
  <w:style w:type="character" w:styleId="ListLabel68">
    <w:name w:val="ListLabel 68"/>
    <w:qFormat/>
    <w:rPr>
      <w:rFonts w:ascii="Calibri" w:hAnsi="Calibri" w:eastAsia="Times New Roman" w:cs="Century Gothic"/>
      <w:b/>
      <w:i w:val="false"/>
      <w:sz w:val="22"/>
    </w:rPr>
  </w:style>
  <w:style w:type="character" w:styleId="ListLabel69">
    <w:name w:val="ListLabel 69"/>
    <w:qFormat/>
    <w:rPr>
      <w:color w:val="00000A"/>
    </w:rPr>
  </w:style>
  <w:style w:type="character" w:styleId="ListLabel70">
    <w:name w:val="ListLabel 70"/>
    <w:qFormat/>
    <w:rPr>
      <w:rFonts w:ascii="Times New Roman" w:hAnsi="Times New Roman"/>
      <w:b/>
      <w:bCs w:val="false"/>
    </w:rPr>
  </w:style>
  <w:style w:type="character" w:styleId="ListLabel71">
    <w:name w:val="ListLabel 71"/>
    <w:qFormat/>
    <w:rPr>
      <w:b/>
    </w:rPr>
  </w:style>
  <w:style w:type="character" w:styleId="ListLabel72">
    <w:name w:val="ListLabel 72"/>
    <w:qFormat/>
    <w:rPr>
      <w:b/>
      <w:i w:val="false"/>
      <w:sz w:val="20"/>
    </w:rPr>
  </w:style>
  <w:style w:type="character" w:styleId="ListLabel73">
    <w:name w:val="ListLabel 73"/>
    <w:qFormat/>
    <w:rPr>
      <w:rFonts w:ascii="Times New Roman" w:hAnsi="Times New Roman"/>
      <w:b w:val="false"/>
      <w:i w:val="false"/>
      <w:sz w:val="20"/>
    </w:rPr>
  </w:style>
  <w:style w:type="character" w:styleId="ListLabel74">
    <w:name w:val="ListLabel 74"/>
    <w:qFormat/>
    <w:rPr>
      <w:rFonts w:ascii="Times New Roman" w:hAnsi="Times New Roman"/>
      <w:b/>
    </w:rPr>
  </w:style>
  <w:style w:type="character" w:styleId="ListLabel75">
    <w:name w:val="ListLabel 75"/>
    <w:qFormat/>
    <w:rPr>
      <w:rFonts w:ascii="Calibri" w:hAnsi="Calibri" w:eastAsia="Calibri" w:cs="Arial"/>
      <w:b/>
      <w:sz w:val="22"/>
    </w:rPr>
  </w:style>
  <w:style w:type="character" w:styleId="ListLabel76">
    <w:name w:val="ListLabel 76"/>
    <w:qFormat/>
    <w:rPr>
      <w:rFonts w:cs="Times New Roman"/>
      <w:b w:val="false"/>
      <w:bCs w:val="false"/>
      <w:i w:val="false"/>
      <w:iCs w:val="false"/>
      <w:color w:val="000000"/>
      <w:sz w:val="20"/>
      <w:szCs w:val="24"/>
    </w:rPr>
  </w:style>
  <w:style w:type="character" w:styleId="ListLabel77">
    <w:name w:val="ListLabel 77"/>
    <w:qFormat/>
    <w:rPr>
      <w:b/>
    </w:rPr>
  </w:style>
  <w:style w:type="character" w:styleId="ListLabel78">
    <w:name w:val="ListLabel 78"/>
    <w:qFormat/>
    <w:rPr>
      <w:b/>
    </w:rPr>
  </w:style>
  <w:style w:type="character" w:styleId="ListLabel79">
    <w:name w:val="ListLabel 79"/>
    <w:qFormat/>
    <w:rPr>
      <w:b/>
    </w:rPr>
  </w:style>
  <w:style w:type="character" w:styleId="ListLabel80">
    <w:name w:val="ListLabel 80"/>
    <w:qFormat/>
    <w:rPr>
      <w:rFonts w:ascii="Times New Roman" w:hAnsi="Times New Roman" w:eastAsia="Times New Roman" w:cs="Times New Roman"/>
      <w:b/>
    </w:rPr>
  </w:style>
  <w:style w:type="character" w:styleId="ListLabel81">
    <w:name w:val="ListLabel 81"/>
    <w:qFormat/>
    <w:rPr>
      <w:b/>
    </w:rPr>
  </w:style>
  <w:style w:type="character" w:styleId="ListLabel82">
    <w:name w:val="ListLabel 82"/>
    <w:qFormat/>
    <w:rPr>
      <w:rFonts w:ascii="Times New Roman" w:hAnsi="Times New Roman" w:eastAsia="Times New Roman" w:cs="Times New Roman"/>
      <w:b/>
    </w:rPr>
  </w:style>
  <w:style w:type="character" w:styleId="ListLabel83">
    <w:name w:val="ListLabel 83"/>
    <w:qFormat/>
    <w:rPr>
      <w:rFonts w:ascii="Times New Roman" w:hAnsi="Times New Roman" w:cs="Arial"/>
      <w:b/>
    </w:rPr>
  </w:style>
  <w:style w:type="character" w:styleId="ListLabel84">
    <w:name w:val="ListLabel 84"/>
    <w:qFormat/>
    <w:rPr>
      <w:rFonts w:ascii="Calibri" w:hAnsi="Calibri" w:eastAsia="Times New Roman" w:cs="Century Gothic"/>
      <w:b/>
      <w:i w:val="false"/>
      <w:sz w:val="22"/>
    </w:rPr>
  </w:style>
  <w:style w:type="character" w:styleId="ListLabel85">
    <w:name w:val="ListLabel 85"/>
    <w:qFormat/>
    <w:rPr>
      <w:color w:val="00000A"/>
    </w:rPr>
  </w:style>
  <w:style w:type="character" w:styleId="ListLabel86">
    <w:name w:val="ListLabel 86"/>
    <w:qFormat/>
    <w:rPr>
      <w:rFonts w:ascii="Times New Roman" w:hAnsi="Times New Roman"/>
      <w:b/>
      <w:bCs w:val="false"/>
    </w:rPr>
  </w:style>
  <w:style w:type="character" w:styleId="ListLabel87">
    <w:name w:val="ListLabel 87"/>
    <w:qFormat/>
    <w:rPr>
      <w:b/>
    </w:rPr>
  </w:style>
  <w:style w:type="character" w:styleId="ListLabel88">
    <w:name w:val="ListLabel 88"/>
    <w:qFormat/>
    <w:rPr>
      <w:b/>
      <w:i w:val="false"/>
      <w:sz w:val="20"/>
    </w:rPr>
  </w:style>
  <w:style w:type="character" w:styleId="ListLabel89">
    <w:name w:val="ListLabel 89"/>
    <w:qFormat/>
    <w:rPr>
      <w:rFonts w:ascii="Times New Roman" w:hAnsi="Times New Roman"/>
      <w:b w:val="false"/>
      <w:i w:val="false"/>
      <w:sz w:val="20"/>
    </w:rPr>
  </w:style>
  <w:style w:type="character" w:styleId="ListLabel90">
    <w:name w:val="ListLabel 90"/>
    <w:qFormat/>
    <w:rPr>
      <w:rFonts w:ascii="Times New Roman" w:hAnsi="Times New Roman"/>
      <w:b/>
    </w:rPr>
  </w:style>
  <w:style w:type="character" w:styleId="ListLabel91">
    <w:name w:val="ListLabel 91"/>
    <w:qFormat/>
    <w:rPr>
      <w:rFonts w:ascii="Calibri" w:hAnsi="Calibri" w:eastAsia="Calibri" w:cs="Arial"/>
      <w:b/>
      <w:sz w:val="22"/>
    </w:rPr>
  </w:style>
  <w:style w:type="character" w:styleId="ListLabel92">
    <w:name w:val="ListLabel 92"/>
    <w:qFormat/>
    <w:rPr>
      <w:rFonts w:cs="Times New Roman"/>
      <w:b w:val="false"/>
      <w:bCs w:val="false"/>
      <w:i w:val="false"/>
      <w:iCs w:val="false"/>
      <w:color w:val="000000"/>
      <w:sz w:val="20"/>
      <w:szCs w:val="24"/>
    </w:rPr>
  </w:style>
  <w:style w:type="character" w:styleId="ListLabel93">
    <w:name w:val="ListLabel 93"/>
    <w:qFormat/>
    <w:rPr>
      <w:b/>
    </w:rPr>
  </w:style>
  <w:style w:type="character" w:styleId="ListLabel94">
    <w:name w:val="ListLabel 94"/>
    <w:qFormat/>
    <w:rPr>
      <w:b/>
    </w:rPr>
  </w:style>
  <w:style w:type="character" w:styleId="ListLabel95">
    <w:name w:val="ListLabel 95"/>
    <w:qFormat/>
    <w:rPr>
      <w:b/>
    </w:rPr>
  </w:style>
  <w:style w:type="character" w:styleId="ListLabel96">
    <w:name w:val="ListLabel 96"/>
    <w:qFormat/>
    <w:rPr>
      <w:rFonts w:ascii="Times New Roman" w:hAnsi="Times New Roman" w:eastAsia="Times New Roman" w:cs="Times New Roman"/>
      <w:b/>
    </w:rPr>
  </w:style>
  <w:style w:type="character" w:styleId="ListLabel97">
    <w:name w:val="ListLabel 97"/>
    <w:qFormat/>
    <w:rPr>
      <w:b/>
    </w:rPr>
  </w:style>
  <w:style w:type="character" w:styleId="ListLabel98">
    <w:name w:val="ListLabel 98"/>
    <w:qFormat/>
    <w:rPr>
      <w:rFonts w:ascii="Times New Roman" w:hAnsi="Times New Roman" w:eastAsia="Times New Roman" w:cs="Times New Roman"/>
      <w:b/>
    </w:rPr>
  </w:style>
  <w:style w:type="character" w:styleId="ListLabel99">
    <w:name w:val="ListLabel 99"/>
    <w:qFormat/>
    <w:rPr>
      <w:rFonts w:ascii="Times New Roman" w:hAnsi="Times New Roman" w:cs="Arial"/>
      <w:b/>
    </w:rPr>
  </w:style>
  <w:style w:type="character" w:styleId="ListLabel100">
    <w:name w:val="ListLabel 100"/>
    <w:qFormat/>
    <w:rPr>
      <w:b/>
    </w:rPr>
  </w:style>
  <w:style w:type="character" w:styleId="ListLabel101">
    <w:name w:val="ListLabel 101"/>
    <w:qFormat/>
    <w:rPr>
      <w:b/>
    </w:rPr>
  </w:style>
  <w:style w:type="character" w:styleId="ListLabel102">
    <w:name w:val="ListLabel 102"/>
    <w:qFormat/>
    <w:rPr>
      <w:b/>
    </w:rPr>
  </w:style>
  <w:style w:type="character" w:styleId="ListLabel103">
    <w:name w:val="ListLabel 103"/>
    <w:qFormat/>
    <w:rPr>
      <w:rFonts w:ascii="Times New Roman" w:hAnsi="Times New Roman" w:eastAsia="Times New Roman" w:cs="Times New Roman"/>
      <w:b/>
    </w:rPr>
  </w:style>
  <w:style w:type="character" w:styleId="ListLabel104">
    <w:name w:val="ListLabel 104"/>
    <w:qFormat/>
    <w:rPr>
      <w:b/>
    </w:rPr>
  </w:style>
  <w:style w:type="character" w:styleId="ListLabel105">
    <w:name w:val="ListLabel 105"/>
    <w:qFormat/>
    <w:rPr>
      <w:rFonts w:ascii="Times New Roman" w:hAnsi="Times New Roman" w:eastAsia="Times New Roman" w:cs="Times New Roman"/>
      <w:b/>
    </w:rPr>
  </w:style>
  <w:style w:type="character" w:styleId="ListLabel106">
    <w:name w:val="ListLabel 106"/>
    <w:qFormat/>
    <w:rPr>
      <w:rFonts w:ascii="Times New Roman" w:hAnsi="Times New Roman" w:cs="Arial"/>
      <w:b/>
    </w:rPr>
  </w:style>
  <w:style w:type="character" w:styleId="ListLabel107">
    <w:name w:val="ListLabel 107"/>
    <w:qFormat/>
    <w:rPr>
      <w:b/>
    </w:rPr>
  </w:style>
  <w:style w:type="character" w:styleId="ListLabel108">
    <w:name w:val="ListLabel 108"/>
    <w:qFormat/>
    <w:rPr>
      <w:b/>
    </w:rPr>
  </w:style>
  <w:style w:type="character" w:styleId="ListLabel109">
    <w:name w:val="ListLabel 109"/>
    <w:qFormat/>
    <w:rPr>
      <w:b/>
    </w:rPr>
  </w:style>
  <w:style w:type="character" w:styleId="ListLabel110">
    <w:name w:val="ListLabel 110"/>
    <w:qFormat/>
    <w:rPr>
      <w:rFonts w:ascii="Times New Roman" w:hAnsi="Times New Roman" w:eastAsia="Times New Roman" w:cs="Times New Roman"/>
      <w:b/>
    </w:rPr>
  </w:style>
  <w:style w:type="character" w:styleId="ListLabel111">
    <w:name w:val="ListLabel 111"/>
    <w:qFormat/>
    <w:rPr>
      <w:b/>
    </w:rPr>
  </w:style>
  <w:style w:type="character" w:styleId="ListLabel112">
    <w:name w:val="ListLabel 112"/>
    <w:qFormat/>
    <w:rPr>
      <w:rFonts w:ascii="Times New Roman" w:hAnsi="Times New Roman" w:eastAsia="Times New Roman" w:cs="Times New Roman"/>
      <w:b/>
    </w:rPr>
  </w:style>
  <w:style w:type="character" w:styleId="ListLabel113">
    <w:name w:val="ListLabel 113"/>
    <w:qFormat/>
    <w:rPr>
      <w:rFonts w:ascii="Times New Roman" w:hAnsi="Times New Roman" w:cs="Arial"/>
      <w:b/>
    </w:rPr>
  </w:style>
  <w:style w:type="character" w:styleId="ListLabel114">
    <w:name w:val="ListLabel 114"/>
    <w:qFormat/>
    <w:rPr>
      <w:b/>
    </w:rPr>
  </w:style>
  <w:style w:type="character" w:styleId="ListLabel115">
    <w:name w:val="ListLabel 115"/>
    <w:qFormat/>
    <w:rPr>
      <w:b/>
    </w:rPr>
  </w:style>
  <w:style w:type="character" w:styleId="ListLabel116">
    <w:name w:val="ListLabel 116"/>
    <w:qFormat/>
    <w:rPr>
      <w:b/>
    </w:rPr>
  </w:style>
  <w:style w:type="character" w:styleId="ListLabel117">
    <w:name w:val="ListLabel 117"/>
    <w:qFormat/>
    <w:rPr>
      <w:rFonts w:ascii="Times New Roman" w:hAnsi="Times New Roman" w:eastAsia="Times New Roman" w:cs="Times New Roman"/>
      <w:b/>
    </w:rPr>
  </w:style>
  <w:style w:type="character" w:styleId="ListLabel118">
    <w:name w:val="ListLabel 118"/>
    <w:qFormat/>
    <w:rPr>
      <w:b/>
    </w:rPr>
  </w:style>
  <w:style w:type="character" w:styleId="ListLabel119">
    <w:name w:val="ListLabel 119"/>
    <w:qFormat/>
    <w:rPr>
      <w:rFonts w:ascii="Times New Roman" w:hAnsi="Times New Roman" w:eastAsia="Times New Roman" w:cs="Times New Roman"/>
      <w:b/>
    </w:rPr>
  </w:style>
  <w:style w:type="character" w:styleId="ListLabel120">
    <w:name w:val="ListLabel 120"/>
    <w:qFormat/>
    <w:rPr>
      <w:rFonts w:ascii="Times New Roman" w:hAnsi="Times New Roman" w:cs="Arial"/>
      <w:b/>
    </w:rPr>
  </w:style>
  <w:style w:type="paragraph" w:styleId="Nagwek">
    <w:name w:val="Nagłówek"/>
    <w:basedOn w:val="Normal"/>
    <w:next w:val="Tretekstu"/>
    <w:qFormat/>
    <w:pPr>
      <w:keepNext/>
      <w:spacing w:before="240" w:after="120"/>
    </w:pPr>
    <w:rPr>
      <w:rFonts w:ascii="Liberation Sans" w:hAnsi="Liberation Sans" w:eastAsia="Microsoft YaHei" w:cs="Arial"/>
      <w:sz w:val="28"/>
      <w:szCs w:val="28"/>
    </w:rPr>
  </w:style>
  <w:style w:type="paragraph" w:styleId="Tretekstu" w:customStyle="1">
    <w:name w:val="Body Text"/>
    <w:basedOn w:val="Normal"/>
    <w:uiPriority w:val="99"/>
    <w:unhideWhenUsed/>
    <w:rsid w:val="008c4b2d"/>
    <w:pPr>
      <w:spacing w:lineRule="auto" w:line="240" w:before="0" w:after="0"/>
      <w:jc w:val="both"/>
    </w:pPr>
    <w:rPr>
      <w:rFonts w:ascii="Arial" w:hAnsi="Arial" w:eastAsia="Times New Roman" w:cs="Times New Roman"/>
      <w:b/>
      <w:bCs/>
      <w:i/>
      <w:iCs/>
      <w:color w:val="00000A"/>
      <w:sz w:val="24"/>
      <w:szCs w:val="24"/>
      <w:lang w:eastAsia="pl-PL"/>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Default" w:customStyle="1">
    <w:name w:val="Default"/>
    <w:qFormat/>
    <w:rsid w:val="00d30d7b"/>
    <w:pPr>
      <w:widowControl/>
      <w:bidi w:val="0"/>
      <w:spacing w:lineRule="auto" w:line="240" w:before="0" w:after="0"/>
      <w:jc w:val="left"/>
    </w:pPr>
    <w:rPr>
      <w:rFonts w:ascii="Calibri" w:hAnsi="Calibri" w:eastAsia="Calibri" w:cs="Calibri"/>
      <w:color w:val="000000"/>
      <w:sz w:val="24"/>
      <w:szCs w:val="24"/>
      <w:lang w:val="pl-PL" w:eastAsia="en-US" w:bidi="ar-SA"/>
    </w:rPr>
  </w:style>
  <w:style w:type="paragraph" w:styleId="Gwka" w:customStyle="1">
    <w:name w:val="Header"/>
    <w:basedOn w:val="Normal"/>
    <w:unhideWhenUsed/>
    <w:rsid w:val="008c4b2d"/>
    <w:pPr>
      <w:tabs>
        <w:tab w:val="center" w:pos="4536" w:leader="none"/>
        <w:tab w:val="right" w:pos="9072" w:leader="none"/>
      </w:tabs>
      <w:spacing w:lineRule="auto" w:line="240" w:before="0" w:after="0"/>
      <w:jc w:val="right"/>
    </w:pPr>
    <w:rPr>
      <w:b/>
      <w:bCs/>
      <w:color w:val="00000A"/>
      <w:sz w:val="24"/>
      <w:szCs w:val="24"/>
      <w:lang w:eastAsia="pl-PL"/>
    </w:rPr>
  </w:style>
  <w:style w:type="paragraph" w:styleId="Stopka">
    <w:name w:val="Footer"/>
    <w:basedOn w:val="Normal"/>
    <w:link w:val="StopkaZnak"/>
    <w:uiPriority w:val="99"/>
    <w:unhideWhenUsed/>
    <w:rsid w:val="002e470a"/>
    <w:pPr>
      <w:tabs>
        <w:tab w:val="center" w:pos="4536" w:leader="none"/>
        <w:tab w:val="right" w:pos="9072" w:leader="none"/>
      </w:tabs>
      <w:spacing w:lineRule="auto" w:line="240" w:before="0" w:after="0"/>
    </w:pPr>
    <w:rPr/>
  </w:style>
  <w:style w:type="paragraph" w:styleId="Tekstpodstawowy22" w:customStyle="1">
    <w:name w:val="Tekst podstawowy 22"/>
    <w:basedOn w:val="Normal"/>
    <w:qFormat/>
    <w:rsid w:val="00cc09b6"/>
    <w:pPr>
      <w:suppressAutoHyphens w:val="true"/>
      <w:spacing w:lineRule="auto" w:line="240" w:before="0" w:after="0"/>
      <w:jc w:val="both"/>
    </w:pPr>
    <w:rPr>
      <w:rFonts w:ascii="Arial" w:hAnsi="Arial" w:eastAsia="Times New Roman" w:cs="Times New Roman"/>
      <w:color w:val="000000"/>
      <w:sz w:val="20"/>
      <w:szCs w:val="20"/>
      <w:lang w:eastAsia="ar-SA"/>
    </w:rPr>
  </w:style>
  <w:style w:type="paragraph" w:styleId="Annotationtext">
    <w:name w:val="annotation text"/>
    <w:basedOn w:val="Normal"/>
    <w:link w:val="TekstkomentarzaZnak"/>
    <w:uiPriority w:val="99"/>
    <w:semiHidden/>
    <w:unhideWhenUsed/>
    <w:qFormat/>
    <w:rsid w:val="00cc09b6"/>
    <w:pPr>
      <w:suppressAutoHyphens w:val="true"/>
      <w:spacing w:lineRule="auto" w:line="240" w:before="0" w:after="0"/>
    </w:pPr>
    <w:rPr>
      <w:rFonts w:ascii="Times New Roman" w:hAnsi="Times New Roman" w:eastAsia="Times New Roman" w:cs="Times New Roman"/>
      <w:sz w:val="20"/>
      <w:szCs w:val="20"/>
      <w:lang w:eastAsia="zh-CN"/>
    </w:rPr>
  </w:style>
  <w:style w:type="paragraph" w:styleId="BalloonText">
    <w:name w:val="Balloon Text"/>
    <w:basedOn w:val="Normal"/>
    <w:link w:val="TekstdymkaZnak"/>
    <w:uiPriority w:val="99"/>
    <w:semiHidden/>
    <w:unhideWhenUsed/>
    <w:qFormat/>
    <w:rsid w:val="00cc09b6"/>
    <w:pPr>
      <w:spacing w:lineRule="auto" w:line="240" w:before="0" w:after="0"/>
    </w:pPr>
    <w:rPr>
      <w:rFonts w:ascii="Tahoma" w:hAnsi="Tahoma" w:cs="Tahoma"/>
      <w:sz w:val="16"/>
      <w:szCs w:val="16"/>
    </w:rPr>
  </w:style>
  <w:style w:type="paragraph" w:styleId="ListParagraph">
    <w:name w:val="List Paragraph"/>
    <w:basedOn w:val="Normal"/>
    <w:uiPriority w:val="34"/>
    <w:qFormat/>
    <w:rsid w:val="00c23807"/>
    <w:pPr>
      <w:spacing w:lineRule="auto" w:line="240" w:before="0" w:after="0"/>
      <w:ind w:left="720" w:hanging="0"/>
      <w:contextualSpacing/>
    </w:pPr>
    <w:rPr>
      <w:rFonts w:ascii="Tahoma" w:hAnsi="Tahoma" w:eastAsia="Times New Roman" w:cs="Tahoma"/>
      <w:sz w:val="24"/>
      <w:szCs w:val="24"/>
      <w:lang w:eastAsia="pl-PL"/>
    </w:rPr>
  </w:style>
  <w:style w:type="paragraph" w:styleId="BodyTextIndent3">
    <w:name w:val="Body Text Indent 3"/>
    <w:basedOn w:val="Normal"/>
    <w:link w:val="Tekstpodstawowywcity3Znak"/>
    <w:uiPriority w:val="99"/>
    <w:semiHidden/>
    <w:unhideWhenUsed/>
    <w:qFormat/>
    <w:rsid w:val="00cf318e"/>
    <w:pPr>
      <w:spacing w:before="0" w:after="120"/>
      <w:ind w:left="283" w:hanging="0"/>
    </w:pPr>
    <w:rPr>
      <w:sz w:val="16"/>
      <w:szCs w:val="16"/>
    </w:rPr>
  </w:style>
  <w:style w:type="paragraph" w:styleId="BodyText2">
    <w:name w:val="Body Text 2"/>
    <w:basedOn w:val="Normal"/>
    <w:link w:val="Tekstpodstawowy2Znak"/>
    <w:uiPriority w:val="99"/>
    <w:semiHidden/>
    <w:unhideWhenUsed/>
    <w:qFormat/>
    <w:rsid w:val="00317f18"/>
    <w:pPr>
      <w:spacing w:lineRule="auto" w:line="480" w:before="0" w:after="120"/>
    </w:pPr>
    <w:rPr/>
  </w:style>
  <w:style w:type="paragraph" w:styleId="Footnotetext">
    <w:name w:val="footnote text"/>
    <w:basedOn w:val="Normal"/>
    <w:link w:val="TekstprzypisudolnegoZnak"/>
    <w:uiPriority w:val="99"/>
    <w:semiHidden/>
    <w:qFormat/>
    <w:rsid w:val="003e7529"/>
    <w:pPr>
      <w:spacing w:lineRule="auto" w:line="240" w:before="0" w:after="0"/>
    </w:pPr>
    <w:rPr>
      <w:rFonts w:ascii="Times New Roman" w:hAnsi="Times New Roman" w:eastAsia="Times New Roman" w:cs="Times New Roman"/>
      <w:sz w:val="20"/>
      <w:szCs w:val="20"/>
      <w:lang w:eastAsia="pl-PL"/>
    </w:rPr>
  </w:style>
  <w:style w:type="paragraph" w:styleId="ZnakZnak5ZnakZnakZnakZnak" w:customStyle="1">
    <w:name w:val="Znak Znak5 Znak Znak Znak Znak"/>
    <w:basedOn w:val="Normal"/>
    <w:qFormat/>
    <w:rsid w:val="00c81417"/>
    <w:pPr>
      <w:spacing w:lineRule="auto" w:line="240" w:before="0" w:after="0"/>
    </w:pPr>
    <w:rPr>
      <w:rFonts w:ascii="Arial" w:hAnsi="Arial" w:eastAsia="Calibri" w:cs="Arial"/>
      <w:sz w:val="24"/>
      <w:szCs w:val="24"/>
      <w:lang w:eastAsia="pl-PL"/>
    </w:rPr>
  </w:style>
  <w:style w:type="paragraph" w:styleId="Tekstpodstawowy21" w:customStyle="1">
    <w:name w:val="Tekst podstawowy 21"/>
    <w:basedOn w:val="Normal"/>
    <w:qFormat/>
    <w:rsid w:val="008c4b2d"/>
    <w:pPr>
      <w:spacing w:lineRule="auto" w:line="240" w:before="0" w:after="0"/>
      <w:ind w:left="1080" w:hanging="0"/>
      <w:jc w:val="both"/>
    </w:pPr>
    <w:rPr>
      <w:rFonts w:ascii="Times New Roman" w:hAnsi="Times New Roman" w:eastAsia="Times New Roman" w:cs="Times New Roman"/>
      <w:color w:val="00000A"/>
      <w:szCs w:val="20"/>
      <w:lang w:eastAsia="pl-PL"/>
    </w:rPr>
  </w:style>
  <w:style w:type="paragraph" w:styleId="Zawartoramki" w:customStyle="1">
    <w:name w:val="Zawartość ramki"/>
    <w:basedOn w:val="Normal"/>
    <w:qFormat/>
    <w:rsid w:val="008c4b2d"/>
    <w:pPr>
      <w:spacing w:lineRule="auto" w:line="240" w:before="0" w:after="0"/>
    </w:pPr>
    <w:rPr>
      <w:rFonts w:ascii="Times New Roman" w:hAnsi="Times New Roman" w:eastAsia="Times New Roman" w:cs="Times New Roman"/>
      <w:color w:val="00000A"/>
      <w:sz w:val="24"/>
      <w:szCs w:val="24"/>
      <w:lang w:eastAsia="pl-PL"/>
    </w:rPr>
  </w:style>
  <w:style w:type="paragraph" w:styleId="Style9" w:customStyle="1">
    <w:name w:val="Style9"/>
    <w:basedOn w:val="Normal"/>
    <w:qFormat/>
    <w:rsid w:val="00ad3322"/>
    <w:pPr>
      <w:widowControl w:val="false"/>
      <w:spacing w:lineRule="exact" w:line="276" w:before="0" w:after="0"/>
    </w:pPr>
    <w:rPr>
      <w:rFonts w:ascii="Times New Roman" w:hAnsi="Times New Roman" w:eastAsia="Times New Roman" w:cs="Times New Roman"/>
      <w:sz w:val="24"/>
      <w:szCs w:val="24"/>
      <w:lang w:eastAsia="pl-PL"/>
    </w:rPr>
  </w:style>
  <w:style w:type="paragraph" w:styleId="Style17" w:customStyle="1">
    <w:name w:val="Style17"/>
    <w:basedOn w:val="Normal"/>
    <w:qFormat/>
    <w:rsid w:val="00ad3322"/>
    <w:pPr>
      <w:widowControl w:val="false"/>
      <w:spacing w:lineRule="auto" w:line="240" w:before="0" w:after="0"/>
      <w:jc w:val="both"/>
    </w:pPr>
    <w:rPr>
      <w:rFonts w:ascii="Times New Roman" w:hAnsi="Times New Roman" w:eastAsia="Times New Roman" w:cs="Times New Roman"/>
      <w:sz w:val="24"/>
      <w:szCs w:val="24"/>
      <w:lang w:eastAsia="pl-PL"/>
    </w:rPr>
  </w:style>
  <w:style w:type="paragraph" w:styleId="Style51" w:customStyle="1">
    <w:name w:val="Style5"/>
    <w:basedOn w:val="Normal"/>
    <w:qFormat/>
    <w:rsid w:val="00095efb"/>
    <w:pPr>
      <w:widowControl w:val="false"/>
      <w:spacing w:lineRule="auto" w:line="240" w:before="0" w:after="0"/>
    </w:pPr>
    <w:rPr>
      <w:rFonts w:ascii="Times New Roman" w:hAnsi="Times New Roman" w:eastAsia="Times New Roman" w:cs="Times New Roman"/>
      <w:sz w:val="24"/>
      <w:szCs w:val="24"/>
      <w:lang w:eastAsia="pl-PL"/>
    </w:rPr>
  </w:style>
  <w:style w:type="paragraph" w:styleId="Style61" w:customStyle="1">
    <w:name w:val="Style6"/>
    <w:basedOn w:val="Normal"/>
    <w:qFormat/>
    <w:rsid w:val="00095efb"/>
    <w:pPr>
      <w:widowControl w:val="false"/>
      <w:spacing w:lineRule="auto" w:line="240" w:before="0" w:after="0"/>
      <w:jc w:val="center"/>
    </w:pPr>
    <w:rPr>
      <w:rFonts w:ascii="Times New Roman" w:hAnsi="Times New Roman" w:eastAsia="Times New Roman" w:cs="Times New Roman"/>
      <w:sz w:val="24"/>
      <w:szCs w:val="24"/>
      <w:lang w:eastAsia="pl-PL"/>
    </w:rPr>
  </w:style>
  <w:style w:type="paragraph" w:styleId="Style21" w:customStyle="1">
    <w:name w:val="Style2"/>
    <w:basedOn w:val="Normal"/>
    <w:qFormat/>
    <w:rsid w:val="00095efb"/>
    <w:pPr>
      <w:widowControl w:val="false"/>
      <w:spacing w:lineRule="exact" w:line="276" w:before="0" w:after="0"/>
    </w:pPr>
    <w:rPr>
      <w:rFonts w:ascii="Times New Roman" w:hAnsi="Times New Roman" w:eastAsia="Times New Roman" w:cs="Times New Roman"/>
      <w:sz w:val="24"/>
      <w:szCs w:val="24"/>
      <w:lang w:eastAsia="pl-PL"/>
    </w:rPr>
  </w:style>
  <w:style w:type="paragraph" w:styleId="Style31" w:customStyle="1">
    <w:name w:val="Style3"/>
    <w:basedOn w:val="Normal"/>
    <w:qFormat/>
    <w:rsid w:val="00095efb"/>
    <w:pPr>
      <w:widowControl w:val="false"/>
      <w:spacing w:lineRule="exact" w:line="274" w:before="0" w:after="0"/>
      <w:jc w:val="both"/>
    </w:pPr>
    <w:rPr>
      <w:rFonts w:ascii="Times New Roman" w:hAnsi="Times New Roman" w:eastAsia="Times New Roman" w:cs="Times New Roman"/>
      <w:sz w:val="24"/>
      <w:szCs w:val="24"/>
      <w:lang w:eastAsia="pl-PL"/>
    </w:rPr>
  </w:style>
  <w:style w:type="paragraph" w:styleId="Style41" w:customStyle="1">
    <w:name w:val="Style4"/>
    <w:basedOn w:val="Normal"/>
    <w:qFormat/>
    <w:rsid w:val="00095efb"/>
    <w:pPr>
      <w:widowControl w:val="false"/>
      <w:spacing w:lineRule="exact" w:line="278" w:before="0" w:after="0"/>
      <w:jc w:val="center"/>
    </w:pPr>
    <w:rPr>
      <w:rFonts w:ascii="Times New Roman" w:hAnsi="Times New Roman" w:eastAsia="Times New Roman" w:cs="Times New Roman"/>
      <w:sz w:val="24"/>
      <w:szCs w:val="24"/>
      <w:lang w:eastAsia="pl-PL"/>
    </w:rPr>
  </w:style>
  <w:style w:type="paragraph" w:styleId="Style71" w:customStyle="1">
    <w:name w:val="Style7"/>
    <w:basedOn w:val="Normal"/>
    <w:qFormat/>
    <w:rsid w:val="00095efb"/>
    <w:pPr>
      <w:widowControl w:val="false"/>
      <w:spacing w:lineRule="exact" w:line="274" w:before="0" w:after="0"/>
      <w:ind w:hanging="350"/>
      <w:jc w:val="both"/>
    </w:pPr>
    <w:rPr>
      <w:rFonts w:ascii="Times New Roman" w:hAnsi="Times New Roman" w:eastAsia="Times New Roman" w:cs="Times New Roman"/>
      <w:sz w:val="24"/>
      <w:szCs w:val="24"/>
      <w:lang w:eastAsia="pl-PL"/>
    </w:rPr>
  </w:style>
  <w:style w:type="paragraph" w:styleId="Style10" w:customStyle="1">
    <w:name w:val="Style10"/>
    <w:basedOn w:val="Normal"/>
    <w:qFormat/>
    <w:rsid w:val="00095efb"/>
    <w:pPr>
      <w:widowControl w:val="false"/>
      <w:spacing w:lineRule="exact" w:line="274" w:before="0" w:after="0"/>
      <w:ind w:hanging="350"/>
      <w:jc w:val="both"/>
    </w:pPr>
    <w:rPr>
      <w:rFonts w:ascii="Times New Roman" w:hAnsi="Times New Roman" w:eastAsia="Times New Roman" w:cs="Times New Roman"/>
      <w:sz w:val="24"/>
      <w:szCs w:val="24"/>
      <w:lang w:eastAsia="pl-PL"/>
    </w:rPr>
  </w:style>
  <w:style w:type="paragraph" w:styleId="Style13" w:customStyle="1">
    <w:name w:val="Style13"/>
    <w:basedOn w:val="Normal"/>
    <w:qFormat/>
    <w:rsid w:val="00095efb"/>
    <w:pPr>
      <w:widowControl w:val="false"/>
      <w:spacing w:lineRule="exact" w:line="274" w:before="0" w:after="0"/>
      <w:ind w:hanging="331"/>
    </w:pPr>
    <w:rPr>
      <w:rFonts w:ascii="Times New Roman" w:hAnsi="Times New Roman" w:eastAsia="Times New Roman" w:cs="Times New Roman"/>
      <w:sz w:val="24"/>
      <w:szCs w:val="24"/>
      <w:lang w:eastAsia="pl-PL"/>
    </w:rPr>
  </w:style>
  <w:style w:type="paragraph" w:styleId="Style15" w:customStyle="1">
    <w:name w:val="Style15"/>
    <w:basedOn w:val="Normal"/>
    <w:qFormat/>
    <w:rsid w:val="00095efb"/>
    <w:pPr>
      <w:widowControl w:val="false"/>
      <w:spacing w:lineRule="auto" w:line="240" w:before="0" w:after="0"/>
    </w:pPr>
    <w:rPr>
      <w:rFonts w:ascii="Times New Roman" w:hAnsi="Times New Roman" w:eastAsia="Times New Roman" w:cs="Times New Roman"/>
      <w:sz w:val="24"/>
      <w:szCs w:val="24"/>
      <w:lang w:eastAsia="pl-PL"/>
    </w:rPr>
  </w:style>
  <w:style w:type="paragraph" w:styleId="NoSpacing">
    <w:name w:val="No Spacing"/>
    <w:uiPriority w:val="1"/>
    <w:qFormat/>
    <w:rsid w:val="00336915"/>
    <w:pPr>
      <w:widowControl/>
      <w:bidi w:val="0"/>
      <w:spacing w:lineRule="auto" w:line="240" w:before="0" w:after="0"/>
      <w:jc w:val="left"/>
    </w:pPr>
    <w:rPr>
      <w:rFonts w:ascii="Calibri" w:hAnsi="Calibri" w:eastAsia="Calibri" w:cs="" w:asciiTheme="minorHAnsi" w:cstheme="minorBidi" w:eastAsiaTheme="minorHAnsi" w:hAnsiTheme="minorHAnsi"/>
      <w:color w:val="00000A"/>
      <w:sz w:val="22"/>
      <w:szCs w:val="22"/>
      <w:lang w:val="pl-PL" w:eastAsia="en-US" w:bidi="ar-SA"/>
    </w:rPr>
  </w:style>
  <w:style w:type="paragraph" w:styleId="Przypisdolny">
    <w:name w:val="Footnote Text"/>
    <w:basedOn w:val="Normal"/>
    <w:pPr/>
    <w:rPr/>
  </w:style>
  <w:style w:type="paragraph" w:styleId="Zwykytekst1">
    <w:name w:val="Zwykły tekst1"/>
    <w:basedOn w:val="Normal"/>
    <w:qFormat/>
    <w:pPr/>
    <w:rPr>
      <w:rFonts w:ascii="Courier New" w:hAnsi="Courier New" w:cs="Courier New"/>
      <w:sz w:val="20"/>
      <w:szCs w:val="20"/>
    </w:rPr>
  </w:style>
  <w:style w:type="numbering" w:styleId="NoList" w:default="1">
    <w:name w:val="No List"/>
    <w:uiPriority w:val="99"/>
    <w:semiHidden/>
    <w:unhideWhenUsed/>
    <w:qFormat/>
  </w:style>
  <w:style w:type="numbering" w:styleId="WW8Num8">
    <w:name w:val="WW8Num8"/>
    <w:qFormat/>
  </w:style>
  <w:style w:type="numbering" w:styleId="WW8Num29">
    <w:name w:val="WW8Num29"/>
    <w:qFormat/>
  </w:style>
  <w:style w:type="numbering" w:styleId="WW8Num30">
    <w:name w:val="WW8Num30"/>
    <w:qFormat/>
  </w:style>
  <w:style w:type="numbering" w:styleId="WW8Num31">
    <w:name w:val="WW8Num31"/>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E9514-122A-4872-A2CF-E2D0789DA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Application>LibreOffice/5.1.4.2$Windows_x86 LibreOffice_project/f99d75f39f1c57ebdd7ffc5f42867c12031db97a</Application>
  <Pages>8</Pages>
  <Words>2327</Words>
  <Characters>15263</Characters>
  <CharactersWithSpaces>17826</CharactersWithSpaces>
  <Paragraphs>139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2016-08-23T08:38:00Z</dcterms:created>
  <dc:creator>Jolanta Hajduk</dc:creator>
  <dc:description/>
  <dc:language>pl-PL</dc:language>
  <cp:lastModifiedBy/>
  <cp:lastPrinted>2016-09-30T09:40:17Z</cp:lastPrinted>
  <dcterms:modified xsi:type="dcterms:W3CDTF">2016-10-05T08:06:38Z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