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Dane kontaktowe: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Nr kontaktowy 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e-mail …………………………………………</w:t>
      </w:r>
      <w:bookmarkStart w:id="0" w:name="_GoBack"/>
      <w:bookmarkEnd w:id="0"/>
      <w:r>
        <w:rPr>
          <w:rFonts w:eastAsia="Times New Roman" w:cs="Arial" w:ascii="Arial" w:hAnsi="Arial"/>
          <w:lang w:eastAsia="pl-PL"/>
        </w:rPr>
        <w:t>……………………………………….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both"/>
        <w:outlineLvl w:val="1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Propozycje zmian w zakresie wzoru uchwały:</w:t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Wskazanie treści, w której proponuje się zmiany</w:t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Propozycja zmiany</w:t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Uzasadnienie</w:t>
            </w:r>
          </w:p>
        </w:tc>
      </w:tr>
      <w:tr>
        <w:trPr>
          <w:trHeight w:val="1978" w:hRule="atLeast"/>
        </w:trPr>
        <w:tc>
          <w:tcPr>
            <w:tcW w:w="30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272" w:hRule="atLeast"/>
        </w:trPr>
        <w:tc>
          <w:tcPr>
            <w:tcW w:w="30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both"/>
      <w:outlineLvl w:val="1"/>
      <w:rPr/>
    </w:pPr>
    <w:r>
      <w:rPr>
        <w:rFonts w:eastAsia="Times New Roman" w:cs="Arial" w:ascii="Arial" w:hAnsi="Arial"/>
        <w:sz w:val="16"/>
        <w:szCs w:val="16"/>
        <w:lang w:eastAsia="pl-PL"/>
      </w:rPr>
      <w:t xml:space="preserve">Wyrażam zgodę na przetwarzanie moich dobrowolnie podanych danych osobowych zawartych w formularzu zgłaszania uwag w ramach konsultacji społecznych projektu uchwały w sprawie zasad wyznaczania składu, powołania oraz zasad działania Komitetu Rewitalizacji, dla potrzeb niezbędnych do przekazania swoich uwag w związku z tymi konsultacjami społecznymi zgodnie z ustawą z dnia 29 sierpnia 1997 roku o ochronie danych osobowych (Dz. U. z 2016 r., poz. 922)  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both"/>
      <w:outlineLvl w:val="1"/>
      <w:rPr>
        <w:rFonts w:ascii="Arial" w:hAnsi="Arial" w:eastAsia="Times New Roman" w:cs="Arial"/>
        <w:sz w:val="16"/>
        <w:szCs w:val="16"/>
        <w:lang w:eastAsia="pl-PL"/>
      </w:rPr>
    </w:pPr>
    <w:r>
      <w:rPr/>
    </w:r>
  </w:p>
  <w:p>
    <w:pPr>
      <w:pStyle w:val="Normal"/>
      <w:widowControl/>
      <w:numPr>
        <w:ilvl w:val="0"/>
        <w:numId w:val="0"/>
      </w:numPr>
      <w:shd w:val="clear" w:color="auto" w:fill="FFFFFF"/>
      <w:bidi w:val="0"/>
      <w:spacing w:lineRule="atLeast" w:line="360" w:before="0" w:after="0"/>
      <w:ind w:left="5329" w:right="0" w:hanging="0"/>
      <w:jc w:val="center"/>
      <w:outlineLvl w:val="1"/>
      <w:rPr/>
    </w:pPr>
    <w:bookmarkStart w:id="1" w:name="__DdeLink__37_501939149"/>
    <w:r>
      <w:rPr>
        <w:rFonts w:eastAsia="Times New Roman" w:cs="Arial" w:ascii="Arial" w:hAnsi="Arial"/>
        <w:sz w:val="16"/>
        <w:szCs w:val="16"/>
        <w:lang w:eastAsia="pl-PL"/>
      </w:rPr>
      <w:t>…</w:t>
    </w:r>
    <w:r>
      <w:rPr>
        <w:rFonts w:eastAsia="Times New Roman" w:cs="Arial" w:ascii="Arial" w:hAnsi="Arial"/>
        <w:sz w:val="16"/>
        <w:szCs w:val="16"/>
        <w:lang w:eastAsia="pl-PL"/>
      </w:rPr>
      <w:t>..................................................</w:t>
    </w:r>
  </w:p>
  <w:p>
    <w:pPr>
      <w:pStyle w:val="Normal"/>
      <w:widowControl/>
      <w:numPr>
        <w:ilvl w:val="0"/>
        <w:numId w:val="0"/>
      </w:numPr>
      <w:shd w:val="clear" w:color="auto" w:fill="FFFFFF"/>
      <w:bidi w:val="0"/>
      <w:spacing w:lineRule="atLeast" w:line="360" w:before="0" w:after="0"/>
      <w:ind w:left="5329" w:right="0" w:hanging="0"/>
      <w:jc w:val="center"/>
      <w:outlineLvl w:val="1"/>
      <w:rPr/>
    </w:pPr>
    <w:bookmarkStart w:id="2" w:name="__DdeLink__37_501939149"/>
    <w:bookmarkEnd w:id="2"/>
    <w:r>
      <w:rPr>
        <w:rFonts w:eastAsia="Times New Roman" w:cs="Arial" w:ascii="Arial" w:hAnsi="Arial"/>
        <w:sz w:val="16"/>
        <w:szCs w:val="16"/>
        <w:lang w:eastAsia="pl-PL"/>
      </w:rPr>
      <w:t>(podpis)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both"/>
      <w:outlineLvl w:val="1"/>
      <w:rPr>
        <w:rFonts w:ascii="Arial" w:hAnsi="Arial" w:eastAsia="Times New Roman" w:cs="Arial"/>
        <w:lang w:eastAsia="pl-PL"/>
      </w:rPr>
    </w:pPr>
    <w:r>
      <w:rPr>
        <w:rFonts w:eastAsia="Times New Roman" w:cs="Arial" w:ascii="Arial" w:hAnsi="Arial"/>
        <w:lang w:eastAsia="pl-PL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/>
    </w:pPr>
    <w:r>
      <w:rPr/>
      <w:drawing>
        <wp:inline distT="0" distB="0" distL="0" distR="0">
          <wp:extent cx="5441950" cy="39179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>
        <w:rFonts w:ascii="Arial" w:hAnsi="Arial" w:eastAsia="Times New Roman" w:cs="Arial"/>
        <w:b/>
        <w:b/>
        <w:lang w:eastAsia="pl-PL"/>
      </w:rPr>
    </w:pPr>
    <w:r>
      <w:rPr>
        <w:rFonts w:eastAsia="Times New Roman" w:cs="Arial" w:ascii="Arial" w:hAnsi="Arial"/>
        <w:b/>
        <w:lang w:eastAsia="pl-PL"/>
      </w:rPr>
      <w:t>FORMULARZ KONSULTACYJNY</w:t>
    </w:r>
  </w:p>
  <w:p>
    <w:pPr>
      <w:pStyle w:val="Normal"/>
      <w:numPr>
        <w:ilvl w:val="0"/>
        <w:numId w:val="0"/>
      </w:numPr>
      <w:shd w:val="clear" w:color="auto" w:fill="FFFFFF"/>
      <w:spacing w:lineRule="atLeast" w:line="360" w:before="0" w:after="0"/>
      <w:jc w:val="center"/>
      <w:outlineLvl w:val="1"/>
      <w:rPr/>
    </w:pPr>
    <w:r>
      <w:rPr>
        <w:rFonts w:eastAsia="Times New Roman" w:cs="Arial" w:ascii="Arial" w:hAnsi="Arial"/>
        <w:b/>
        <w:lang w:eastAsia="pl-PL"/>
      </w:rPr>
      <w:t xml:space="preserve">Konsultacje społeczne projektu uchwały w sprawie </w:t>
    </w:r>
    <w:r>
      <w:rPr>
        <w:rFonts w:eastAsia="Times New Roman" w:cs="Arial" w:ascii="Arial" w:hAnsi="Arial"/>
        <w:b/>
        <w:bCs/>
        <w:lang w:eastAsia="pl-PL"/>
      </w:rPr>
      <w:t>zasad wyznaczania składu, powołania oraz zasad działania Komitetu Rewitalizacji.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9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0f4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70f4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70f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0f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70f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1</Pages>
  <Words>118</Words>
  <Characters>986</Characters>
  <CharactersWithSpaces>1090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2016-05-13T13:32:00Z</dcterms:created>
  <dc:creator>Green_key-andrzej</dc:creator>
  <dc:description/>
  <dc:language>pl-PL</dc:language>
  <cp:lastModifiedBy/>
  <cp:lastPrinted>2016-02-10T13:54:00Z</cp:lastPrinted>
  <dcterms:modified xsi:type="dcterms:W3CDTF">2016-07-13T13:14:48Z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