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9BF3" w14:textId="77777777" w:rsidR="00EA7FC3" w:rsidRPr="00342ECA" w:rsidRDefault="00EA7FC3" w:rsidP="0020241E">
      <w:pPr>
        <w:spacing w:before="120" w:after="120"/>
        <w:jc w:val="center"/>
        <w:rPr>
          <w:rFonts w:ascii="Calibri" w:hAnsi="Calibri" w:cs="Calibri"/>
          <w:sz w:val="32"/>
          <w:szCs w:val="32"/>
        </w:rPr>
      </w:pPr>
      <w:bookmarkStart w:id="0" w:name="_Toc109450470"/>
      <w:bookmarkStart w:id="1" w:name="_Toc109450355"/>
      <w:bookmarkStart w:id="2" w:name="_Toc109450334"/>
      <w:bookmarkStart w:id="3" w:name="_Toc534785969"/>
      <w:bookmarkStart w:id="4" w:name="_Toc533571342"/>
      <w:bookmarkStart w:id="5" w:name="_Toc533561539"/>
      <w:bookmarkStart w:id="6" w:name="_Toc533559494"/>
      <w:bookmarkStart w:id="7" w:name="_Toc533559372"/>
      <w:bookmarkStart w:id="8" w:name="_Toc533402942"/>
      <w:bookmarkStart w:id="9" w:name="_Toc533402861"/>
      <w:bookmarkStart w:id="10" w:name="_Toc533399664"/>
      <w:bookmarkStart w:id="11" w:name="_Toc533389005"/>
      <w:bookmarkStart w:id="12" w:name="_Toc533324005"/>
      <w:bookmarkStart w:id="13" w:name="_Toc533323946"/>
      <w:bookmarkStart w:id="14" w:name="_Toc533323838"/>
      <w:bookmarkStart w:id="15" w:name="_Toc533323626"/>
      <w:bookmarkStart w:id="16" w:name="_Toc533228285"/>
      <w:bookmarkStart w:id="17" w:name="_Toc533228003"/>
      <w:bookmarkStart w:id="18" w:name="_Toc532957296"/>
      <w:bookmarkStart w:id="19" w:name="_Toc532953964"/>
      <w:bookmarkStart w:id="20" w:name="_Toc532953838"/>
      <w:bookmarkStart w:id="21" w:name="_Toc532953663"/>
      <w:bookmarkStart w:id="22" w:name="_Toc532893882"/>
      <w:bookmarkStart w:id="23" w:name="_Toc532888820"/>
      <w:bookmarkStart w:id="24" w:name="_Toc532888025"/>
      <w:r w:rsidRPr="00342ECA">
        <w:rPr>
          <w:rFonts w:ascii="Calibri" w:hAnsi="Calibri" w:cs="Calibri"/>
          <w:sz w:val="32"/>
          <w:szCs w:val="32"/>
        </w:rPr>
        <w:t>D-04.03.01.</w:t>
      </w:r>
      <w:r w:rsidR="0020241E" w:rsidRPr="00342ECA">
        <w:rPr>
          <w:rFonts w:ascii="Calibri" w:hAnsi="Calibri" w:cs="Calibri"/>
          <w:sz w:val="32"/>
          <w:szCs w:val="32"/>
        </w:rPr>
        <w:t xml:space="preserve"> </w:t>
      </w:r>
      <w:r w:rsidRPr="00342ECA">
        <w:rPr>
          <w:rFonts w:ascii="Calibri" w:hAnsi="Calibri" w:cs="Calibri"/>
          <w:sz w:val="32"/>
          <w:szCs w:val="32"/>
        </w:rPr>
        <w:t>Oczyszczenie i skropienie warstw</w:t>
      </w:r>
      <w:bookmarkStart w:id="25" w:name="_Toc513032701"/>
      <w:r w:rsidRPr="00342ECA">
        <w:rPr>
          <w:rFonts w:ascii="Calibri" w:hAnsi="Calibri" w:cs="Calibri"/>
          <w:sz w:val="32"/>
          <w:szCs w:val="32"/>
        </w:rPr>
        <w:t xml:space="preserve"> konstrukcyjnych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36779C2F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1. </w:t>
      </w:r>
      <w:r w:rsidR="0020241E" w:rsidRPr="00342ECA">
        <w:rPr>
          <w:rFonts w:ascii="Calibri" w:hAnsi="Calibri" w:cs="Calibri"/>
          <w:b/>
          <w:szCs w:val="22"/>
        </w:rPr>
        <w:t>WSTĘP</w:t>
      </w:r>
    </w:p>
    <w:p w14:paraId="25AF87EC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1.1. Przedmiot 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S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ST</w:t>
      </w:r>
    </w:p>
    <w:p w14:paraId="59FE4233" w14:textId="77777777" w:rsidR="00FD5C38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Przedmiotem niniejszej </w:t>
      </w:r>
      <w:r w:rsidR="0020241E" w:rsidRPr="00342ECA">
        <w:rPr>
          <w:rFonts w:ascii="Calibri" w:hAnsi="Calibri" w:cs="Calibri"/>
          <w:sz w:val="22"/>
          <w:szCs w:val="22"/>
        </w:rPr>
        <w:t xml:space="preserve">szczegółowej </w:t>
      </w:r>
      <w:r w:rsidRPr="00342ECA">
        <w:rPr>
          <w:rFonts w:ascii="Calibri" w:hAnsi="Calibri" w:cs="Calibri"/>
          <w:sz w:val="22"/>
          <w:szCs w:val="22"/>
        </w:rPr>
        <w:t>specyfikacji technicznej są wymagania dotyczące wykonania i odbioru robót związanych z oczyszczeniem i skropieniem warstw kon</w:t>
      </w:r>
      <w:r w:rsidR="00077DAB" w:rsidRPr="00342ECA">
        <w:rPr>
          <w:rFonts w:ascii="Calibri" w:hAnsi="Calibri" w:cs="Calibri"/>
          <w:sz w:val="22"/>
          <w:szCs w:val="22"/>
        </w:rPr>
        <w:t>strukcyjnych nawierzc</w:t>
      </w:r>
      <w:r w:rsidR="00C57877" w:rsidRPr="00342ECA">
        <w:rPr>
          <w:rFonts w:ascii="Calibri" w:hAnsi="Calibri" w:cs="Calibri"/>
          <w:sz w:val="22"/>
          <w:szCs w:val="22"/>
        </w:rPr>
        <w:t>hni podbudowy z kruszywa</w:t>
      </w:r>
      <w:r w:rsidR="00073E68" w:rsidRPr="00342ECA">
        <w:rPr>
          <w:rFonts w:ascii="Calibri" w:hAnsi="Calibri" w:cs="Calibri"/>
          <w:sz w:val="22"/>
          <w:szCs w:val="22"/>
        </w:rPr>
        <w:t xml:space="preserve"> oraz nawierzchni bitumicznych.</w:t>
      </w:r>
    </w:p>
    <w:p w14:paraId="0A3E73B9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1.2. Zakres stosowania 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S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ST</w:t>
      </w:r>
    </w:p>
    <w:p w14:paraId="18EA47D7" w14:textId="77777777" w:rsidR="00EA7FC3" w:rsidRPr="00342ECA" w:rsidRDefault="0020241E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Szczegółowa s</w:t>
      </w:r>
      <w:r w:rsidR="00EA7FC3" w:rsidRPr="00342ECA">
        <w:rPr>
          <w:rFonts w:ascii="Calibri" w:hAnsi="Calibri" w:cs="Calibri"/>
          <w:sz w:val="22"/>
          <w:szCs w:val="22"/>
        </w:rPr>
        <w:t>pecyfikacja techniczna jest stosowana jako dokument przetargowy i kontraktowy przy zlecaniu i realizacji robót wymienionych w punkcie 1.1</w:t>
      </w:r>
      <w:r w:rsidRPr="00342ECA">
        <w:rPr>
          <w:rFonts w:ascii="Calibri" w:hAnsi="Calibri" w:cs="Calibri"/>
          <w:sz w:val="22"/>
          <w:szCs w:val="22"/>
        </w:rPr>
        <w:t xml:space="preserve"> w ramach zadani pn. jak w nagłówku</w:t>
      </w:r>
      <w:r w:rsidR="00EA7FC3" w:rsidRPr="00342ECA">
        <w:rPr>
          <w:rFonts w:ascii="Calibri" w:hAnsi="Calibri" w:cs="Calibri"/>
          <w:sz w:val="22"/>
          <w:szCs w:val="22"/>
        </w:rPr>
        <w:t>.</w:t>
      </w:r>
    </w:p>
    <w:p w14:paraId="6ED2CF74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1.3. Zakres robót objętych 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S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ST</w:t>
      </w:r>
    </w:p>
    <w:p w14:paraId="286D98DE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Ustalenia zawarte w niniejszej specyfikacji dotyczą zasad prowadzenia robót związanych z oczyszczaniem i skropieniem warstw konstrukcyjnych przed ułożeniem następnej warstwy nawierzchni i obejmują:</w:t>
      </w:r>
    </w:p>
    <w:p w14:paraId="0F8E3CB7" w14:textId="77777777" w:rsidR="0020241E" w:rsidRPr="00342ECA" w:rsidRDefault="00EA7FC3" w:rsidP="00932D68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oczyszczenie warstw konstrukcyjnych mechanicznie,</w:t>
      </w:r>
    </w:p>
    <w:p w14:paraId="5EBBF792" w14:textId="77777777" w:rsidR="0020241E" w:rsidRPr="00342ECA" w:rsidRDefault="00EA7FC3" w:rsidP="00932D68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 warstw konstrukcyjnych emulsją asfaltową:</w:t>
      </w:r>
    </w:p>
    <w:p w14:paraId="6C1573A1" w14:textId="77777777" w:rsidR="00EA7FC3" w:rsidRPr="00342ECA" w:rsidRDefault="00EA7FC3" w:rsidP="00932D68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podbudowa nie bitumiczna, nawierzchnie bitumiczne.</w:t>
      </w:r>
    </w:p>
    <w:p w14:paraId="0E01CE4B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1.4.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Określenia podstawowe</w:t>
      </w:r>
    </w:p>
    <w:p w14:paraId="7653CED0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Określenia podstawowe są zgodne z obowiązującymi, odpowiednimi polskimi normami i z definicjami podanymi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0831EAEA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1.5. Ogólne wymagania dotyczące robót</w:t>
      </w:r>
    </w:p>
    <w:p w14:paraId="7E0DD577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robót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73C33ADA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2. </w:t>
      </w:r>
      <w:r w:rsidR="0020241E" w:rsidRPr="00342ECA">
        <w:rPr>
          <w:rFonts w:ascii="Calibri" w:hAnsi="Calibri" w:cs="Calibri"/>
          <w:b/>
          <w:szCs w:val="22"/>
        </w:rPr>
        <w:t>MATERIAŁY</w:t>
      </w:r>
    </w:p>
    <w:p w14:paraId="23B5AA8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2.1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.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 Ogólne wymagania dotyczące materiałów</w:t>
      </w:r>
    </w:p>
    <w:p w14:paraId="0B5B6465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materiałów, ich pozyskiwania i składowania,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4C273362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2.2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.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 Rodzaje materiałów do wykonania skropienia</w:t>
      </w:r>
    </w:p>
    <w:p w14:paraId="16EB156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Materiałami stosowanymi przy skropieniu warstw konstrukcyjnych nawierzchni są:</w:t>
      </w:r>
    </w:p>
    <w:p w14:paraId="53A04830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a).do skropienia podbudowy </w:t>
      </w:r>
      <w:proofErr w:type="spellStart"/>
      <w:r w:rsidRPr="00342ECA">
        <w:rPr>
          <w:rFonts w:ascii="Calibri" w:hAnsi="Calibri" w:cs="Calibri"/>
          <w:sz w:val="22"/>
          <w:szCs w:val="22"/>
        </w:rPr>
        <w:t>nieasfaltowej</w:t>
      </w:r>
      <w:proofErr w:type="spellEnd"/>
      <w:r w:rsidRPr="00342ECA">
        <w:rPr>
          <w:rFonts w:ascii="Calibri" w:hAnsi="Calibri" w:cs="Calibri"/>
          <w:sz w:val="22"/>
          <w:szCs w:val="22"/>
        </w:rPr>
        <w:t>:</w:t>
      </w:r>
    </w:p>
    <w:p w14:paraId="46FE2F61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kationowe emulsje </w:t>
      </w:r>
      <w:proofErr w:type="spellStart"/>
      <w:r w:rsidRPr="00342ECA">
        <w:rPr>
          <w:rFonts w:ascii="Calibri" w:hAnsi="Calibri" w:cs="Calibri"/>
          <w:sz w:val="22"/>
          <w:szCs w:val="22"/>
        </w:rPr>
        <w:t>średniorozpadowe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wg WT.EmA-1994,</w:t>
      </w:r>
    </w:p>
    <w:p w14:paraId="206C8331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b).do skropienia podbudów asfaltowych i warstw mieszanek mineralno-asfaltowych:</w:t>
      </w:r>
    </w:p>
    <w:p w14:paraId="7DF1B84D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kationowe emulsje </w:t>
      </w:r>
      <w:proofErr w:type="spellStart"/>
      <w:r w:rsidRPr="00342ECA">
        <w:rPr>
          <w:rFonts w:ascii="Calibri" w:hAnsi="Calibri" w:cs="Calibri"/>
          <w:sz w:val="22"/>
          <w:szCs w:val="22"/>
        </w:rPr>
        <w:t>szybkorozpadowe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wg WT.EmA-1994 [5],</w:t>
      </w:r>
    </w:p>
    <w:p w14:paraId="3D386972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2.3 Wymagania dla materiałów</w:t>
      </w:r>
    </w:p>
    <w:p w14:paraId="3831FD7A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Wymagania dla kationowej emulsji asfaltowej podano w EmA-94.</w:t>
      </w:r>
    </w:p>
    <w:p w14:paraId="70D5FA9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Wymagania dla asfaltów drogowych podano w PN-C-96170.</w:t>
      </w:r>
    </w:p>
    <w:p w14:paraId="5BFBB225" w14:textId="77777777" w:rsidR="00EA7FC3" w:rsidRPr="00342ECA" w:rsidRDefault="00EA7FC3" w:rsidP="0020241E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Asfaltowe emulsje kationowe szybko i </w:t>
      </w:r>
      <w:proofErr w:type="spellStart"/>
      <w:r w:rsidRPr="00342ECA">
        <w:rPr>
          <w:rFonts w:ascii="Calibri" w:hAnsi="Calibri" w:cs="Calibri"/>
          <w:sz w:val="22"/>
          <w:szCs w:val="22"/>
        </w:rPr>
        <w:t>średniorozpadowe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powinny spełniać wymagania podane w tablicy 1.</w:t>
      </w:r>
    </w:p>
    <w:p w14:paraId="61EE2B4D" w14:textId="77777777" w:rsidR="005C53E7" w:rsidRPr="00342ECA" w:rsidRDefault="005C53E7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09001E77" w14:textId="77777777" w:rsidR="00EA7FC3" w:rsidRPr="00342ECA" w:rsidRDefault="0020241E" w:rsidP="0020241E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>T</w:t>
      </w:r>
      <w:r w:rsidR="00EA7FC3" w:rsidRPr="00342ECA">
        <w:rPr>
          <w:rFonts w:ascii="Calibri" w:hAnsi="Calibri" w:cs="Calibri"/>
          <w:sz w:val="22"/>
          <w:szCs w:val="22"/>
        </w:rPr>
        <w:t>ablica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682"/>
        <w:gridCol w:w="1559"/>
        <w:gridCol w:w="1418"/>
        <w:gridCol w:w="1984"/>
      </w:tblGrid>
      <w:tr w:rsidR="00EA7FC3" w:rsidRPr="00342ECA" w14:paraId="4A4EB9AB" w14:textId="77777777" w:rsidTr="0020241E">
        <w:trPr>
          <w:cantSplit/>
          <w:jc w:val="center"/>
        </w:trPr>
        <w:tc>
          <w:tcPr>
            <w:tcW w:w="567" w:type="dxa"/>
            <w:vMerge w:val="restart"/>
            <w:tcBorders>
              <w:bottom w:val="double" w:sz="4" w:space="0" w:color="auto"/>
            </w:tcBorders>
            <w:vAlign w:val="center"/>
          </w:tcPr>
          <w:p w14:paraId="649D678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82" w:type="dxa"/>
            <w:vMerge w:val="restart"/>
            <w:tcBorders>
              <w:bottom w:val="double" w:sz="4" w:space="0" w:color="auto"/>
            </w:tcBorders>
            <w:vAlign w:val="center"/>
          </w:tcPr>
          <w:p w14:paraId="0598F3D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Wyszczególnienie właściwości</w:t>
            </w:r>
          </w:p>
        </w:tc>
        <w:tc>
          <w:tcPr>
            <w:tcW w:w="4961" w:type="dxa"/>
            <w:gridSpan w:val="3"/>
            <w:vAlign w:val="center"/>
          </w:tcPr>
          <w:p w14:paraId="57CF647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Wymagania</w:t>
            </w:r>
          </w:p>
        </w:tc>
      </w:tr>
      <w:tr w:rsidR="00EA7FC3" w:rsidRPr="00342ECA" w14:paraId="4F8CEFAA" w14:textId="77777777" w:rsidTr="0020241E">
        <w:trPr>
          <w:cantSplit/>
          <w:jc w:val="center"/>
        </w:trPr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14:paraId="4935C00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bottom w:val="double" w:sz="4" w:space="0" w:color="auto"/>
            </w:tcBorders>
            <w:vAlign w:val="center"/>
          </w:tcPr>
          <w:p w14:paraId="2E15478E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vAlign w:val="center"/>
          </w:tcPr>
          <w:p w14:paraId="0166D91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342ECA">
              <w:rPr>
                <w:rFonts w:ascii="Calibri" w:hAnsi="Calibri" w:cs="Calibri"/>
                <w:b/>
                <w:sz w:val="22"/>
                <w:szCs w:val="22"/>
              </w:rPr>
              <w:t>Szybkorozpadowa</w:t>
            </w:r>
            <w:proofErr w:type="spellEnd"/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61A344A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342ECA">
              <w:rPr>
                <w:rFonts w:ascii="Calibri" w:hAnsi="Calibri" w:cs="Calibri"/>
                <w:b/>
                <w:sz w:val="22"/>
                <w:szCs w:val="22"/>
              </w:rPr>
              <w:t>Średniorozpadowa</w:t>
            </w:r>
            <w:proofErr w:type="spellEnd"/>
          </w:p>
        </w:tc>
      </w:tr>
      <w:tr w:rsidR="00EA7FC3" w:rsidRPr="00342ECA" w14:paraId="3883DC1E" w14:textId="77777777" w:rsidTr="0020241E">
        <w:trPr>
          <w:cantSplit/>
          <w:jc w:val="center"/>
        </w:trPr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14:paraId="6CD338E0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bottom w:val="double" w:sz="4" w:space="0" w:color="auto"/>
            </w:tcBorders>
            <w:vAlign w:val="center"/>
          </w:tcPr>
          <w:p w14:paraId="7E39EDB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F60BD7A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K1-60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0D51B5E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K1-65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2BB5A4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K2</w:t>
            </w:r>
          </w:p>
        </w:tc>
      </w:tr>
      <w:tr w:rsidR="00EA7FC3" w:rsidRPr="00342ECA" w14:paraId="631B127F" w14:textId="77777777" w:rsidTr="0020241E">
        <w:trPr>
          <w:cantSplit/>
          <w:jc w:val="center"/>
        </w:trPr>
        <w:tc>
          <w:tcPr>
            <w:tcW w:w="567" w:type="dxa"/>
            <w:tcBorders>
              <w:top w:val="nil"/>
            </w:tcBorders>
            <w:vAlign w:val="center"/>
          </w:tcPr>
          <w:p w14:paraId="35A041D1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82" w:type="dxa"/>
            <w:tcBorders>
              <w:top w:val="nil"/>
            </w:tcBorders>
            <w:vAlign w:val="center"/>
          </w:tcPr>
          <w:p w14:paraId="6009BD60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Zawartość asfaltu w %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0B2EC8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59-61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B29036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64-66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0F73A8B0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59-70</w:t>
            </w:r>
          </w:p>
        </w:tc>
      </w:tr>
      <w:tr w:rsidR="00EA7FC3" w:rsidRPr="00342ECA" w14:paraId="4D74CD0D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20A1729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682" w:type="dxa"/>
            <w:vAlign w:val="center"/>
          </w:tcPr>
          <w:p w14:paraId="6CB51C1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Lepkość wg </w:t>
            </w:r>
            <w:proofErr w:type="spellStart"/>
            <w:r w:rsidRPr="00342ECA">
              <w:rPr>
                <w:rFonts w:ascii="Calibri" w:hAnsi="Calibri" w:cs="Calibri"/>
                <w:sz w:val="22"/>
                <w:szCs w:val="22"/>
              </w:rPr>
              <w:t>Englera</w:t>
            </w:r>
            <w:proofErr w:type="spellEnd"/>
            <w:r w:rsidRPr="00342EC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342ECA">
              <w:rPr>
                <w:rFonts w:ascii="Calibri" w:hAnsi="Calibri" w:cs="Calibri"/>
                <w:sz w:val="22"/>
                <w:szCs w:val="22"/>
              </w:rPr>
              <w:t>oE</w:t>
            </w:r>
            <w:proofErr w:type="spellEnd"/>
          </w:p>
        </w:tc>
        <w:tc>
          <w:tcPr>
            <w:tcW w:w="1559" w:type="dxa"/>
            <w:vAlign w:val="center"/>
          </w:tcPr>
          <w:p w14:paraId="7B044C8A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3-15</w:t>
            </w:r>
          </w:p>
        </w:tc>
        <w:tc>
          <w:tcPr>
            <w:tcW w:w="1418" w:type="dxa"/>
            <w:vAlign w:val="center"/>
          </w:tcPr>
          <w:p w14:paraId="6EF93966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&gt;6</w:t>
            </w:r>
          </w:p>
        </w:tc>
        <w:tc>
          <w:tcPr>
            <w:tcW w:w="1984" w:type="dxa"/>
            <w:vAlign w:val="center"/>
          </w:tcPr>
          <w:p w14:paraId="6A1BF437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&gt;3</w:t>
            </w:r>
          </w:p>
        </w:tc>
      </w:tr>
      <w:tr w:rsidR="00EA7FC3" w:rsidRPr="00342ECA" w14:paraId="1592A348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14EB5B3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682" w:type="dxa"/>
            <w:vAlign w:val="center"/>
          </w:tcPr>
          <w:p w14:paraId="2417319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Jednorodność </w:t>
            </w:r>
            <w:r w:rsidRPr="00342ECA">
              <w:rPr>
                <w:rFonts w:ascii="Calibri" w:hAnsi="Calibri" w:cs="Calibri"/>
                <w:sz w:val="22"/>
                <w:szCs w:val="22"/>
              </w:rPr>
              <w:sym w:font="Symbol" w:char="F0C6"/>
            </w:r>
            <w:r w:rsidRPr="00342ECA">
              <w:rPr>
                <w:rFonts w:ascii="Calibri" w:hAnsi="Calibri" w:cs="Calibri"/>
                <w:sz w:val="22"/>
                <w:szCs w:val="22"/>
              </w:rPr>
              <w:t>0.063 mm, %</w:t>
            </w:r>
          </w:p>
        </w:tc>
        <w:tc>
          <w:tcPr>
            <w:tcW w:w="1559" w:type="dxa"/>
            <w:vAlign w:val="center"/>
          </w:tcPr>
          <w:p w14:paraId="28D70557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&lt;0.10</w:t>
            </w:r>
          </w:p>
        </w:tc>
        <w:tc>
          <w:tcPr>
            <w:tcW w:w="1418" w:type="dxa"/>
            <w:vAlign w:val="center"/>
          </w:tcPr>
          <w:p w14:paraId="5BF4A20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&lt;0.10</w:t>
            </w:r>
          </w:p>
        </w:tc>
        <w:tc>
          <w:tcPr>
            <w:tcW w:w="1984" w:type="dxa"/>
            <w:vAlign w:val="center"/>
          </w:tcPr>
          <w:p w14:paraId="52F82AE6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&lt;0.10</w:t>
            </w:r>
          </w:p>
        </w:tc>
      </w:tr>
      <w:tr w:rsidR="00EA7FC3" w:rsidRPr="00342ECA" w14:paraId="5B8D9DDA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358EBFF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682" w:type="dxa"/>
            <w:vAlign w:val="center"/>
          </w:tcPr>
          <w:p w14:paraId="406688FF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Jednorodność </w:t>
            </w:r>
            <w:r w:rsidRPr="00342ECA">
              <w:rPr>
                <w:rFonts w:ascii="Calibri" w:hAnsi="Calibri" w:cs="Calibri"/>
                <w:sz w:val="22"/>
                <w:szCs w:val="22"/>
              </w:rPr>
              <w:sym w:font="Symbol" w:char="F0C6"/>
            </w:r>
            <w:r w:rsidRPr="00342ECA">
              <w:rPr>
                <w:rFonts w:ascii="Calibri" w:hAnsi="Calibri" w:cs="Calibri"/>
                <w:sz w:val="22"/>
                <w:szCs w:val="22"/>
              </w:rPr>
              <w:t>0.016 mm, %</w:t>
            </w:r>
          </w:p>
        </w:tc>
        <w:tc>
          <w:tcPr>
            <w:tcW w:w="1559" w:type="dxa"/>
            <w:vAlign w:val="center"/>
          </w:tcPr>
          <w:p w14:paraId="38A26F8F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&lt;0.25</w:t>
            </w:r>
          </w:p>
        </w:tc>
        <w:tc>
          <w:tcPr>
            <w:tcW w:w="1418" w:type="dxa"/>
            <w:vAlign w:val="center"/>
          </w:tcPr>
          <w:p w14:paraId="4A9EA16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&lt;0.25</w:t>
            </w:r>
          </w:p>
        </w:tc>
        <w:tc>
          <w:tcPr>
            <w:tcW w:w="1984" w:type="dxa"/>
            <w:vAlign w:val="center"/>
          </w:tcPr>
          <w:p w14:paraId="42A1FDAD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&lt;0.25</w:t>
            </w:r>
          </w:p>
        </w:tc>
      </w:tr>
      <w:tr w:rsidR="00EA7FC3" w:rsidRPr="00342ECA" w14:paraId="548D8BAC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62EDA36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682" w:type="dxa"/>
            <w:vAlign w:val="center"/>
          </w:tcPr>
          <w:p w14:paraId="51A1FC1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Trwałość </w:t>
            </w:r>
            <w:r w:rsidRPr="00342ECA">
              <w:rPr>
                <w:rFonts w:ascii="Calibri" w:hAnsi="Calibri" w:cs="Calibri"/>
                <w:sz w:val="22"/>
                <w:szCs w:val="22"/>
              </w:rPr>
              <w:sym w:font="Symbol" w:char="F0C6"/>
            </w:r>
            <w:r w:rsidRPr="00342ECA">
              <w:rPr>
                <w:rFonts w:ascii="Calibri" w:hAnsi="Calibri" w:cs="Calibri"/>
                <w:sz w:val="22"/>
                <w:szCs w:val="22"/>
              </w:rPr>
              <w:t>0.063 mm po 4tyg., %</w:t>
            </w:r>
          </w:p>
        </w:tc>
        <w:tc>
          <w:tcPr>
            <w:tcW w:w="1559" w:type="dxa"/>
            <w:vAlign w:val="center"/>
          </w:tcPr>
          <w:p w14:paraId="4E5099C7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&lt;0.4</w:t>
            </w:r>
          </w:p>
        </w:tc>
        <w:tc>
          <w:tcPr>
            <w:tcW w:w="1418" w:type="dxa"/>
            <w:vAlign w:val="center"/>
          </w:tcPr>
          <w:p w14:paraId="05285391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&lt;0.4</w:t>
            </w:r>
          </w:p>
        </w:tc>
        <w:tc>
          <w:tcPr>
            <w:tcW w:w="1984" w:type="dxa"/>
            <w:vAlign w:val="center"/>
          </w:tcPr>
          <w:p w14:paraId="771AA73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&lt;0.4</w:t>
            </w:r>
          </w:p>
        </w:tc>
      </w:tr>
      <w:tr w:rsidR="00EA7FC3" w:rsidRPr="00342ECA" w14:paraId="17CD7FFB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5534233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3682" w:type="dxa"/>
            <w:vAlign w:val="center"/>
          </w:tcPr>
          <w:p w14:paraId="4C37FE1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Sedymentacja, %</w:t>
            </w:r>
          </w:p>
        </w:tc>
        <w:tc>
          <w:tcPr>
            <w:tcW w:w="1559" w:type="dxa"/>
            <w:vAlign w:val="center"/>
          </w:tcPr>
          <w:p w14:paraId="1B1BEE5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5.0</w:t>
            </w:r>
          </w:p>
        </w:tc>
        <w:tc>
          <w:tcPr>
            <w:tcW w:w="1418" w:type="dxa"/>
            <w:vAlign w:val="center"/>
          </w:tcPr>
          <w:p w14:paraId="1993FAC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5.0</w:t>
            </w:r>
          </w:p>
        </w:tc>
        <w:tc>
          <w:tcPr>
            <w:tcW w:w="1984" w:type="dxa"/>
            <w:vAlign w:val="center"/>
          </w:tcPr>
          <w:p w14:paraId="5D0805A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5.0</w:t>
            </w:r>
          </w:p>
        </w:tc>
      </w:tr>
      <w:tr w:rsidR="00EA7FC3" w:rsidRPr="00342ECA" w14:paraId="0B1D5CE7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41B38F6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682" w:type="dxa"/>
            <w:vAlign w:val="center"/>
          </w:tcPr>
          <w:p w14:paraId="20907C3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Przyczepność do kruszywa, %</w:t>
            </w:r>
          </w:p>
          <w:p w14:paraId="61FA2D1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A170E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  <w:tc>
          <w:tcPr>
            <w:tcW w:w="1418" w:type="dxa"/>
            <w:vAlign w:val="center"/>
          </w:tcPr>
          <w:p w14:paraId="2D76013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  <w:tc>
          <w:tcPr>
            <w:tcW w:w="1984" w:type="dxa"/>
            <w:vAlign w:val="center"/>
          </w:tcPr>
          <w:p w14:paraId="2318D7D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</w:tr>
      <w:tr w:rsidR="00EA7FC3" w:rsidRPr="00342ECA" w14:paraId="7B083CC0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0081BED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3682" w:type="dxa"/>
            <w:vAlign w:val="center"/>
          </w:tcPr>
          <w:p w14:paraId="0C823AE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Indeks rozpadu, g/100g</w:t>
            </w:r>
          </w:p>
        </w:tc>
        <w:tc>
          <w:tcPr>
            <w:tcW w:w="1559" w:type="dxa"/>
            <w:vAlign w:val="center"/>
          </w:tcPr>
          <w:p w14:paraId="7B1AAE1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&lt;80</w:t>
            </w:r>
          </w:p>
        </w:tc>
        <w:tc>
          <w:tcPr>
            <w:tcW w:w="1418" w:type="dxa"/>
            <w:vAlign w:val="center"/>
          </w:tcPr>
          <w:p w14:paraId="4995D5ED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&lt;80</w:t>
            </w:r>
          </w:p>
        </w:tc>
        <w:tc>
          <w:tcPr>
            <w:tcW w:w="1984" w:type="dxa"/>
            <w:vAlign w:val="center"/>
          </w:tcPr>
          <w:p w14:paraId="143CC96E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&lt;80-120</w:t>
            </w:r>
          </w:p>
        </w:tc>
      </w:tr>
    </w:tbl>
    <w:p w14:paraId="060F9002" w14:textId="77777777" w:rsidR="00EA7FC3" w:rsidRPr="00342ECA" w:rsidRDefault="00EA7FC3" w:rsidP="0020241E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2.4 Składowanie lepiszczy</w:t>
      </w:r>
    </w:p>
    <w:p w14:paraId="1E1452C1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Warunki przechowywania nie mogą powodować utraty cech lepiszczy i obniżenia jego jakości.</w:t>
      </w:r>
    </w:p>
    <w:p w14:paraId="0CB7682B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Lepiszcze należy przechowywać w zbiornikach stalowych wyposażonych w urządzenia grzewcze i zabezpieczonych przed dostępem wody i zanieczyszczeniem. Dopuszcza się magazynowanie lepiszczy w zbiornikach murowanych, betonowych lub żelbetonowych przy spełnieniu tych samych warunkach, jakie podano dla zbiorników stalowych.</w:t>
      </w:r>
    </w:p>
    <w:p w14:paraId="7323F9FB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Emulsję można magazynować w opakowaniach transportowych lub stacjonarnych zbiornikach pionowych z nalewaniem od dna.</w:t>
      </w:r>
    </w:p>
    <w:p w14:paraId="463A1383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Nie należy stosować zbiornika walcowego leżącego, ze względu na tworzenie się na dużej powierzchni cieczy „kożucha” asfaltowego zatykającego później przewody.</w:t>
      </w:r>
    </w:p>
    <w:p w14:paraId="3D0B4FD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Przy przechowywaniu emulsji asfaltowej należy przestrzegać zasad ustalonych przez producenta.</w:t>
      </w:r>
      <w:r w:rsidR="0020241E" w:rsidRPr="00342ECA">
        <w:rPr>
          <w:rFonts w:ascii="Calibri" w:hAnsi="Calibri" w:cs="Calibri"/>
          <w:sz w:val="22"/>
          <w:szCs w:val="22"/>
        </w:rPr>
        <w:t xml:space="preserve"> C</w:t>
      </w:r>
      <w:r w:rsidRPr="00342ECA">
        <w:rPr>
          <w:rFonts w:ascii="Calibri" w:hAnsi="Calibri" w:cs="Calibri"/>
          <w:sz w:val="22"/>
          <w:szCs w:val="22"/>
        </w:rPr>
        <w:t>zas składowania emulsji nie powinien przekraczać 3 m-</w:t>
      </w:r>
      <w:proofErr w:type="spellStart"/>
      <w:r w:rsidRPr="00342ECA">
        <w:rPr>
          <w:rFonts w:ascii="Calibri" w:hAnsi="Calibri" w:cs="Calibri"/>
          <w:sz w:val="22"/>
          <w:szCs w:val="22"/>
        </w:rPr>
        <w:t>cy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od daty ich produkcji</w:t>
      </w:r>
      <w:r w:rsidR="0020241E" w:rsidRPr="00342ECA">
        <w:rPr>
          <w:rFonts w:ascii="Calibri" w:hAnsi="Calibri" w:cs="Calibri"/>
          <w:sz w:val="22"/>
          <w:szCs w:val="22"/>
        </w:rPr>
        <w:t>. T</w:t>
      </w:r>
      <w:r w:rsidRPr="00342ECA">
        <w:rPr>
          <w:rFonts w:ascii="Calibri" w:hAnsi="Calibri" w:cs="Calibri"/>
          <w:sz w:val="22"/>
          <w:szCs w:val="22"/>
        </w:rPr>
        <w:t xml:space="preserve">emperatura przechowywania emulsji nie może być niższa niż 3 </w:t>
      </w:r>
      <w:r w:rsidRPr="00342ECA">
        <w:rPr>
          <w:rFonts w:ascii="Calibri" w:hAnsi="Calibri" w:cs="Calibri"/>
          <w:sz w:val="22"/>
          <w:szCs w:val="22"/>
        </w:rPr>
        <w:sym w:font="Symbol" w:char="F0B0"/>
      </w:r>
      <w:r w:rsidRPr="00342ECA">
        <w:rPr>
          <w:rFonts w:ascii="Calibri" w:hAnsi="Calibri" w:cs="Calibri"/>
          <w:sz w:val="22"/>
          <w:szCs w:val="22"/>
        </w:rPr>
        <w:t>C</w:t>
      </w:r>
    </w:p>
    <w:p w14:paraId="760307B4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3. </w:t>
      </w:r>
      <w:r w:rsidR="0020241E" w:rsidRPr="00342ECA">
        <w:rPr>
          <w:rFonts w:ascii="Calibri" w:hAnsi="Calibri" w:cs="Calibri"/>
          <w:b/>
          <w:szCs w:val="22"/>
        </w:rPr>
        <w:t>SPRZĘT</w:t>
      </w:r>
    </w:p>
    <w:p w14:paraId="6D4B765B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3.1 Ogólne wymagania dotyczące sprzętu</w:t>
      </w:r>
    </w:p>
    <w:p w14:paraId="0308658B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sprzętu podano w S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742C28EF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3.2 Sprzęt do oczyszczania warstw nawierzchni</w:t>
      </w:r>
    </w:p>
    <w:p w14:paraId="5D2B55CE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Wykonawca przystępujący do oczyszczenia warstw nawierzchni, powinien wykazać się możliwością korzystania z następującego sprzętu:</w:t>
      </w:r>
    </w:p>
    <w:p w14:paraId="6287AFDA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szczotek mechanicznych</w:t>
      </w:r>
      <w:r w:rsidR="0020241E" w:rsidRPr="00342ECA">
        <w:rPr>
          <w:rFonts w:ascii="Calibri" w:hAnsi="Calibri" w:cs="Calibri"/>
          <w:sz w:val="22"/>
          <w:szCs w:val="22"/>
        </w:rPr>
        <w:t xml:space="preserve"> - </w:t>
      </w:r>
      <w:r w:rsidRPr="00342ECA">
        <w:rPr>
          <w:rFonts w:ascii="Calibri" w:hAnsi="Calibri" w:cs="Calibri"/>
          <w:sz w:val="22"/>
          <w:szCs w:val="22"/>
        </w:rPr>
        <w:t xml:space="preserve">zaleca się użycie urządzeń dwu szczotkowych. Pierwsza ze szczotek powinna być wykonana z twardych elementów czyszczących i służyć do zdrapywania oraz usuwania </w:t>
      </w:r>
      <w:r w:rsidRPr="00342ECA">
        <w:rPr>
          <w:rFonts w:ascii="Calibri" w:hAnsi="Calibri" w:cs="Calibri"/>
          <w:sz w:val="22"/>
          <w:szCs w:val="22"/>
        </w:rPr>
        <w:lastRenderedPageBreak/>
        <w:t>zanieczyszczeń przylegających do czyszczonej warstwy. Druga szczotka powinna posiadać miękkie elementy czyszczące i służyć do zamiatania. Zaleca się używanie szczotek wyposażonych w urządzenia odpylające.</w:t>
      </w:r>
    </w:p>
    <w:p w14:paraId="0A722D3E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sprężarek,</w:t>
      </w:r>
    </w:p>
    <w:p w14:paraId="593E5E57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zbiorników z wodą,</w:t>
      </w:r>
    </w:p>
    <w:p w14:paraId="48B61FFF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szczotek ręcznych.</w:t>
      </w:r>
    </w:p>
    <w:p w14:paraId="0DF6652A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3.3 Sprzęt do skrapiania warstw nawierzchni</w:t>
      </w:r>
    </w:p>
    <w:p w14:paraId="4093A27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Do skrapiania warstw nawierzchni należy używać skrapiarkę lepiszcza. Skrapiarka powinna być wyposażona w urządzenia pomiarowo-kontrolne pozwalające na sprawdzenie i regulowanie następujących parametrów:</w:t>
      </w:r>
    </w:p>
    <w:p w14:paraId="7ACCC7DB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temperatury rozkładanego lepiszcza,</w:t>
      </w:r>
    </w:p>
    <w:p w14:paraId="1D1C1CD7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ciśnienia lepiszcza w kolektorze,</w:t>
      </w:r>
    </w:p>
    <w:p w14:paraId="5A8B1662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obrotów pompy dozującej lepiszcze,</w:t>
      </w:r>
    </w:p>
    <w:p w14:paraId="24E682DF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prędkości poruszania się skrapiarki,</w:t>
      </w:r>
    </w:p>
    <w:p w14:paraId="3A37739D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wysokości i długości kolektora do rozkładania lepiszcza,</w:t>
      </w:r>
    </w:p>
    <w:p w14:paraId="7C5B1643" w14:textId="77777777" w:rsidR="00EA7FC3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dozatora lepiszcza.</w:t>
      </w:r>
    </w:p>
    <w:p w14:paraId="4D720C70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Zbiornik na lepiszcze skrapiarki powinien być izolowany termicznie tak, aby było możliwe zachowanie stałej temperatury lepiszcza.</w:t>
      </w:r>
    </w:p>
    <w:p w14:paraId="2B540785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Wykonawca powinien posiadać aktualne świadectwo cechowania skrapiarki.</w:t>
      </w:r>
    </w:p>
    <w:p w14:paraId="51B1433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Skrapiarka powinna zapewniać rozkładanie lepiszcza z tolerancją ± 10% od ilości założonej.</w:t>
      </w:r>
    </w:p>
    <w:p w14:paraId="186BB2C1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4. </w:t>
      </w:r>
      <w:r w:rsidR="0020241E" w:rsidRPr="00342ECA">
        <w:rPr>
          <w:rFonts w:ascii="Calibri" w:hAnsi="Calibri" w:cs="Calibri"/>
          <w:b/>
          <w:szCs w:val="22"/>
        </w:rPr>
        <w:t>TRANSPORT</w:t>
      </w:r>
    </w:p>
    <w:p w14:paraId="76B54491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4.1 Ogólne wymagania dotyczące transportu</w:t>
      </w:r>
    </w:p>
    <w:p w14:paraId="2314603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sprzętu podano w S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5FBB18D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4.2 Transport lepiszczy</w:t>
      </w:r>
    </w:p>
    <w:p w14:paraId="27B485D6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Asfalty mogą być transportowane w cysternach kolejowych lub samochodowych, posiadających izolacją termiczną, zaopatrzonych w urządzenia grzewcze, zawory spustowe zabezpieczonych przed dostępem wody.</w:t>
      </w:r>
    </w:p>
    <w:p w14:paraId="537F302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342ECA">
        <w:rPr>
          <w:rFonts w:ascii="Calibri" w:hAnsi="Calibri" w:cs="Calibri"/>
          <w:sz w:val="22"/>
          <w:szCs w:val="22"/>
          <w:vertAlign w:val="superscript"/>
        </w:rPr>
        <w:t>3</w:t>
      </w:r>
      <w:r w:rsidRPr="00342ECA">
        <w:rPr>
          <w:rFonts w:ascii="Calibri" w:hAnsi="Calibri" w:cs="Calibri"/>
          <w:sz w:val="22"/>
          <w:szCs w:val="22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5166C74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4.3 Transport wody</w:t>
      </w:r>
    </w:p>
    <w:p w14:paraId="6EF7750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Transport wody powinien odbywać się w typowych czystych beczkowozach.</w:t>
      </w:r>
    </w:p>
    <w:p w14:paraId="2650D0DA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5. </w:t>
      </w:r>
      <w:r w:rsidR="0020241E" w:rsidRPr="00342ECA">
        <w:rPr>
          <w:rFonts w:ascii="Calibri" w:hAnsi="Calibri" w:cs="Calibri"/>
          <w:b/>
          <w:szCs w:val="22"/>
        </w:rPr>
        <w:t>WYKONANIE ROBÓT</w:t>
      </w:r>
    </w:p>
    <w:p w14:paraId="0569103E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5.1 Ogólne zasady wykonania robót</w:t>
      </w:r>
    </w:p>
    <w:p w14:paraId="2AA0D438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zasady wykonania robót podano w S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76FA3CEF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5.2 Oczyszczenie warstw nawierzchni</w:t>
      </w:r>
    </w:p>
    <w:p w14:paraId="79009FCC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warstwy powinna być oczyszczona z kurzu przy użyciu sprężonego powietrza.</w:t>
      </w:r>
    </w:p>
    <w:p w14:paraId="27FF426E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5.3 Skropienie warstw nawierzchni</w:t>
      </w:r>
    </w:p>
    <w:p w14:paraId="06A45067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Warstwa przed skropieniem powinna być oczyszczona.</w:t>
      </w:r>
    </w:p>
    <w:p w14:paraId="68AD3C1C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Jeżeli do czyszczenia warstwy była używana woda, to skropienie lepiszczem może nastąpić dopiero po wyschnięciu warstwy, z wyjątkiem zastosowania emulsji, przy których nawierzchnia może być wilgotna.</w:t>
      </w:r>
    </w:p>
    <w:p w14:paraId="58E7DCF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 warstwy może rozpocząć się po akceptacji przez Inżyniera jej oczyszczenia.</w:t>
      </w:r>
    </w:p>
    <w:p w14:paraId="5214743A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Warstwa nawierzchni powinna być skrapiana lepiszczem przy użyciu skrapiarek, a w </w:t>
      </w:r>
      <w:r w:rsidR="00342ECA" w:rsidRPr="00342ECA">
        <w:rPr>
          <w:rFonts w:ascii="Calibri" w:hAnsi="Calibri" w:cs="Calibri"/>
          <w:sz w:val="22"/>
          <w:szCs w:val="22"/>
        </w:rPr>
        <w:t>M</w:t>
      </w:r>
      <w:r w:rsidRPr="00342ECA">
        <w:rPr>
          <w:rFonts w:ascii="Calibri" w:hAnsi="Calibri" w:cs="Calibri"/>
          <w:sz w:val="22"/>
          <w:szCs w:val="22"/>
        </w:rPr>
        <w:t>iejscach trudno dostępnych ręcznie ( za pomocą węża z dyszą rozpryskową).</w:t>
      </w:r>
    </w:p>
    <w:p w14:paraId="75BBAB03" w14:textId="77777777" w:rsidR="00EA7FC3" w:rsidRPr="00342ECA" w:rsidRDefault="00EA7FC3" w:rsidP="0020241E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Temperatury lepiszczy powinny mieścić się w przedziałach podanych w tablicy 2.</w:t>
      </w:r>
    </w:p>
    <w:p w14:paraId="3B9C790B" w14:textId="77777777" w:rsidR="00EA7FC3" w:rsidRPr="00342ECA" w:rsidRDefault="00EA7FC3" w:rsidP="0020241E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Tablica 2. Temperatury lepiszczy przy skrapianiu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2410"/>
      </w:tblGrid>
      <w:tr w:rsidR="00EA7FC3" w:rsidRPr="00342ECA" w14:paraId="0DC6C7BA" w14:textId="77777777" w:rsidTr="0020241E">
        <w:trPr>
          <w:cantSplit/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14:paraId="7CDC64A6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2E0E235A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Rodzaj lepiszcza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6F6EEEA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Temperatury (°C)</w:t>
            </w:r>
          </w:p>
        </w:tc>
      </w:tr>
      <w:tr w:rsidR="00EA7FC3" w:rsidRPr="00342ECA" w14:paraId="133F0BCB" w14:textId="77777777" w:rsidTr="0020241E">
        <w:trPr>
          <w:cantSplit/>
          <w:jc w:val="center"/>
        </w:trPr>
        <w:tc>
          <w:tcPr>
            <w:tcW w:w="567" w:type="dxa"/>
            <w:tcBorders>
              <w:top w:val="nil"/>
            </w:tcBorders>
          </w:tcPr>
          <w:p w14:paraId="1DE8E7A4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0B0B337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Emulsja asfaltowa kationowa</w:t>
            </w:r>
          </w:p>
        </w:tc>
        <w:tc>
          <w:tcPr>
            <w:tcW w:w="2410" w:type="dxa"/>
            <w:tcBorders>
              <w:top w:val="nil"/>
            </w:tcBorders>
          </w:tcPr>
          <w:p w14:paraId="47C2B24D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od 20 do 40 *)</w:t>
            </w:r>
          </w:p>
        </w:tc>
      </w:tr>
      <w:tr w:rsidR="00EA7FC3" w:rsidRPr="00342ECA" w14:paraId="246C4E4A" w14:textId="77777777" w:rsidTr="0020241E">
        <w:trPr>
          <w:cantSplit/>
          <w:jc w:val="center"/>
        </w:trPr>
        <w:tc>
          <w:tcPr>
            <w:tcW w:w="567" w:type="dxa"/>
          </w:tcPr>
          <w:p w14:paraId="74B419B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C4BCA24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Asfalt drogowy D 200</w:t>
            </w:r>
          </w:p>
        </w:tc>
        <w:tc>
          <w:tcPr>
            <w:tcW w:w="2410" w:type="dxa"/>
          </w:tcPr>
          <w:p w14:paraId="42968B57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od 140 do 150</w:t>
            </w:r>
          </w:p>
        </w:tc>
      </w:tr>
      <w:tr w:rsidR="00EA7FC3" w:rsidRPr="00342ECA" w14:paraId="38AA3D82" w14:textId="77777777" w:rsidTr="0020241E">
        <w:trPr>
          <w:cantSplit/>
          <w:jc w:val="center"/>
        </w:trPr>
        <w:tc>
          <w:tcPr>
            <w:tcW w:w="567" w:type="dxa"/>
          </w:tcPr>
          <w:p w14:paraId="6A0443DF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40ACBDC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Asfalt drogowy D 300</w:t>
            </w:r>
          </w:p>
        </w:tc>
        <w:tc>
          <w:tcPr>
            <w:tcW w:w="2410" w:type="dxa"/>
          </w:tcPr>
          <w:p w14:paraId="3DF9F14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od 130 do 140</w:t>
            </w:r>
          </w:p>
        </w:tc>
      </w:tr>
    </w:tbl>
    <w:p w14:paraId="760682B5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*) W razie potrzeby emulsję należy ogrzać do temperatury zapewniającą wymaganą lepkość.</w:t>
      </w:r>
    </w:p>
    <w:p w14:paraId="72D15BD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godz.</w:t>
      </w:r>
    </w:p>
    <w:p w14:paraId="64BCBA71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Przed ułożeniem warstwy z mieszanki mineralno-bitumicznej Wykonawca powinien zabezpieczyć skropioną warstwę nawierzchni przed uszkodzeniem dopuszczając tylko niezbędny ruch budowlany.</w:t>
      </w:r>
    </w:p>
    <w:p w14:paraId="37496694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5.4 Skropienie warstwy niebitumicznej</w:t>
      </w:r>
    </w:p>
    <w:p w14:paraId="15F11A5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Skropienie należy wykonać emulsją </w:t>
      </w:r>
      <w:proofErr w:type="spellStart"/>
      <w:r w:rsidRPr="00342ECA">
        <w:rPr>
          <w:rFonts w:ascii="Calibri" w:hAnsi="Calibri" w:cs="Calibri"/>
          <w:sz w:val="22"/>
          <w:szCs w:val="22"/>
        </w:rPr>
        <w:t>średniorozpadową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w ilości 0.6-0.8 kg/m2, a ułożenie następnej warstwy może nastąpić po 24 godzinach, po rozpadzie emulsji i odparowaniu wody.</w:t>
      </w:r>
    </w:p>
    <w:p w14:paraId="5D8BC4D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5.5 Skropienie warstwy bitumicznej</w:t>
      </w:r>
    </w:p>
    <w:p w14:paraId="560B01AF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 należy wykonać emulsją  szybkorozpadową w ilości:</w:t>
      </w:r>
    </w:p>
    <w:p w14:paraId="7F4C7C66" w14:textId="77777777" w:rsidR="0020241E" w:rsidRPr="00342ECA" w:rsidRDefault="00EA7FC3" w:rsidP="00932D68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0.4-0.5 kg/m2 dla powierzchni podbudowy</w:t>
      </w:r>
    </w:p>
    <w:p w14:paraId="344D4F7D" w14:textId="77777777" w:rsidR="00EA7FC3" w:rsidRPr="00342ECA" w:rsidRDefault="00EA7FC3" w:rsidP="00932D68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0.3-0.4 kg/m2 dla powierzchni pomiędzy nowo układanymi warstwami bitumicznymi.</w:t>
      </w:r>
    </w:p>
    <w:p w14:paraId="14EF40C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Ułożenie następnej warstwy może nastąpić po godzinie, po rozpadzie emulsji i odparowaniu wody.</w:t>
      </w:r>
    </w:p>
    <w:p w14:paraId="39941DDB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6. </w:t>
      </w:r>
      <w:r w:rsidR="0020241E" w:rsidRPr="00342ECA">
        <w:rPr>
          <w:rFonts w:ascii="Calibri" w:hAnsi="Calibri" w:cs="Calibri"/>
          <w:b/>
          <w:szCs w:val="22"/>
        </w:rPr>
        <w:t>KONTROLA JAKOŚCI ROBÓT</w:t>
      </w:r>
    </w:p>
    <w:p w14:paraId="024A2A10" w14:textId="77777777" w:rsidR="00EA7FC3" w:rsidRPr="00342ECA" w:rsidRDefault="00EA7FC3" w:rsidP="0020241E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6.1 Ogólne zasady kontroli jakości robót</w:t>
      </w:r>
    </w:p>
    <w:p w14:paraId="723C509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 xml:space="preserve">Ogólne zasady kontroli jakości robót podano w 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ST D-00.00.00 „Wymagania ogólne”.</w:t>
      </w:r>
    </w:p>
    <w:p w14:paraId="0EEBEA0E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6.2 Badania przed przystąpieniem do robót</w:t>
      </w:r>
    </w:p>
    <w:p w14:paraId="0B7ECC9E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1A7C7F59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6.3 Badania w czasie robót</w:t>
      </w:r>
    </w:p>
    <w:p w14:paraId="352E4AC8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6.3.1 Badania lepiszczy</w:t>
      </w:r>
    </w:p>
    <w:p w14:paraId="4BF79F24" w14:textId="77777777" w:rsidR="00EA7FC3" w:rsidRPr="00342ECA" w:rsidRDefault="00EA7FC3" w:rsidP="00342EC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Ocena lepiszczy powinna być oparta na atestach producenta z tym, że Wykonawca powinien kontrolować dla każdej dostawy właściwości lepiszczy podane w tablicy 3.</w:t>
      </w:r>
    </w:p>
    <w:p w14:paraId="75A102AA" w14:textId="77777777" w:rsidR="00EA7FC3" w:rsidRPr="00342ECA" w:rsidRDefault="00EA7FC3" w:rsidP="00342EC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Tablica 3. Właściwości lepiszczy kontrolowane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977"/>
        <w:gridCol w:w="1701"/>
        <w:gridCol w:w="1701"/>
      </w:tblGrid>
      <w:tr w:rsidR="00EA7FC3" w:rsidRPr="00342ECA" w14:paraId="0C01A9BE" w14:textId="77777777" w:rsidTr="00342ECA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3CF024C0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63BEB04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Rodzaj lepiszcza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257DFF38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Kontrolowane właściwości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DB4D63E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Badanie</w:t>
            </w:r>
          </w:p>
          <w:p w14:paraId="4D8BECA1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według normy</w:t>
            </w:r>
          </w:p>
        </w:tc>
      </w:tr>
      <w:tr w:rsidR="00EA7FC3" w:rsidRPr="00342ECA" w14:paraId="7AD3888F" w14:textId="77777777" w:rsidTr="00342ECA">
        <w:trPr>
          <w:jc w:val="center"/>
        </w:trPr>
        <w:tc>
          <w:tcPr>
            <w:tcW w:w="567" w:type="dxa"/>
            <w:tcBorders>
              <w:top w:val="nil"/>
            </w:tcBorders>
            <w:vAlign w:val="center"/>
          </w:tcPr>
          <w:p w14:paraId="36D99BE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553F3B32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Emulsja asfaltowa kationowa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5CEC92C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lepkość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9089F4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EmA-94 [5]</w:t>
            </w:r>
          </w:p>
        </w:tc>
      </w:tr>
      <w:tr w:rsidR="00EA7FC3" w:rsidRPr="00342ECA" w14:paraId="4C954992" w14:textId="77777777" w:rsidTr="00342ECA">
        <w:trPr>
          <w:jc w:val="center"/>
        </w:trPr>
        <w:tc>
          <w:tcPr>
            <w:tcW w:w="567" w:type="dxa"/>
            <w:vAlign w:val="center"/>
          </w:tcPr>
          <w:p w14:paraId="202ADC5F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2754FD42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Asfalt drogowy</w:t>
            </w:r>
          </w:p>
        </w:tc>
        <w:tc>
          <w:tcPr>
            <w:tcW w:w="1701" w:type="dxa"/>
            <w:vAlign w:val="center"/>
          </w:tcPr>
          <w:p w14:paraId="0284912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penetracja</w:t>
            </w:r>
          </w:p>
        </w:tc>
        <w:tc>
          <w:tcPr>
            <w:tcW w:w="1701" w:type="dxa"/>
            <w:vAlign w:val="center"/>
          </w:tcPr>
          <w:p w14:paraId="32C1B6F9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PN-C-04134 [1]</w:t>
            </w:r>
          </w:p>
        </w:tc>
      </w:tr>
    </w:tbl>
    <w:p w14:paraId="16345217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703DECFB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6.3.2 Sprawdzenie jednorodności skropienia i zużycia lepiszcza</w:t>
      </w:r>
    </w:p>
    <w:p w14:paraId="12B954F8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Jednorodność skropienia należy ocenić wizualnie, a kontrolę ilości rozkładanego lepiszcza zaleca się przeprowadzić według metody podanej w opracowaniu „Powierzchniowe utrwalenia. Oznaczenie ilości rozkładanego lepiszcza i kruszywa.”</w:t>
      </w:r>
    </w:p>
    <w:p w14:paraId="6AFD6444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7. </w:t>
      </w:r>
      <w:r w:rsidR="0020241E" w:rsidRPr="00342ECA">
        <w:rPr>
          <w:rFonts w:ascii="Calibri" w:hAnsi="Calibri" w:cs="Calibri"/>
          <w:b/>
          <w:szCs w:val="22"/>
        </w:rPr>
        <w:t>OBMIAR ROBÓT</w:t>
      </w:r>
    </w:p>
    <w:p w14:paraId="15FC6B0F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7.1 Ogólne zasady obmiaru robót</w:t>
      </w:r>
    </w:p>
    <w:p w14:paraId="0FA3D6B9" w14:textId="77777777" w:rsidR="00EA7FC3" w:rsidRPr="00342ECA" w:rsidRDefault="00EA7FC3" w:rsidP="00342EC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zasady obmiaru robót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1B713A7F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7.2 Jednostka obmiarowa</w:t>
      </w:r>
    </w:p>
    <w:p w14:paraId="61DDD1F5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Jednostką obmiarową jest:</w:t>
      </w:r>
    </w:p>
    <w:p w14:paraId="15CC8A36" w14:textId="77777777" w:rsidR="00EA7FC3" w:rsidRPr="00342ECA" w:rsidRDefault="00EA7FC3" w:rsidP="00342ECA">
      <w:pPr>
        <w:numPr>
          <w:ilvl w:val="0"/>
          <w:numId w:val="6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(metr kwadratowy) oczyszczonej powierzchni,</w:t>
      </w:r>
    </w:p>
    <w:p w14:paraId="62DEE3CD" w14:textId="77777777" w:rsidR="00EA7FC3" w:rsidRPr="00342ECA" w:rsidRDefault="00EA7FC3" w:rsidP="00342ECA">
      <w:pPr>
        <w:numPr>
          <w:ilvl w:val="0"/>
          <w:numId w:val="6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(metr kwadratowy) powierzchni skropionej.</w:t>
      </w:r>
    </w:p>
    <w:p w14:paraId="1BD6136E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8. </w:t>
      </w:r>
      <w:r w:rsidR="0020241E" w:rsidRPr="00342ECA">
        <w:rPr>
          <w:rFonts w:ascii="Calibri" w:hAnsi="Calibri" w:cs="Calibri"/>
          <w:b/>
          <w:szCs w:val="22"/>
        </w:rPr>
        <w:t>ODBIÓR ROBÓT</w:t>
      </w:r>
    </w:p>
    <w:p w14:paraId="7EB42246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zasady odbioru robót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 Roboty uznaje się za wykonane zgodnie z dokumentacją projektową, ST i wymaganiami Inżyniera, jeżeli wszystkie pomiary i badania z zachowaniem tolerancji wg</w:t>
      </w:r>
      <w:r w:rsidR="00342ECA" w:rsidRPr="00342ECA">
        <w:rPr>
          <w:rFonts w:ascii="Calibri" w:hAnsi="Calibri" w:cs="Calibri"/>
          <w:sz w:val="22"/>
          <w:szCs w:val="22"/>
        </w:rPr>
        <w:t>.</w:t>
      </w:r>
      <w:r w:rsidRPr="00342ECA">
        <w:rPr>
          <w:rFonts w:ascii="Calibri" w:hAnsi="Calibri" w:cs="Calibri"/>
          <w:sz w:val="22"/>
          <w:szCs w:val="22"/>
        </w:rPr>
        <w:t xml:space="preserve"> </w:t>
      </w:r>
      <w:r w:rsidR="00342ECA" w:rsidRPr="00342ECA">
        <w:rPr>
          <w:rFonts w:ascii="Calibri" w:hAnsi="Calibri" w:cs="Calibri"/>
          <w:sz w:val="22"/>
          <w:szCs w:val="22"/>
        </w:rPr>
        <w:t>P</w:t>
      </w:r>
      <w:r w:rsidRPr="00342ECA">
        <w:rPr>
          <w:rFonts w:ascii="Calibri" w:hAnsi="Calibri" w:cs="Calibri"/>
          <w:sz w:val="22"/>
          <w:szCs w:val="22"/>
        </w:rPr>
        <w:t>kt. 6 dały wyniki pozytywne.</w:t>
      </w:r>
    </w:p>
    <w:p w14:paraId="5F93C3ED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9. </w:t>
      </w:r>
      <w:r w:rsidR="0020241E" w:rsidRPr="00342ECA">
        <w:rPr>
          <w:rFonts w:ascii="Calibri" w:hAnsi="Calibri" w:cs="Calibri"/>
          <w:b/>
          <w:szCs w:val="22"/>
        </w:rPr>
        <w:t>PODSTAWA PŁATNOŚCI</w:t>
      </w:r>
    </w:p>
    <w:p w14:paraId="42D03589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9.1 Ogólne ustalenia dotyczące podstawy płatności</w:t>
      </w:r>
    </w:p>
    <w:p w14:paraId="48A2ABD3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ustalenia dotyczące podstawy płatności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23A69C70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9.2 Cena jednostki obmiarowej</w:t>
      </w:r>
    </w:p>
    <w:p w14:paraId="49CC45E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Cena 1 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oczyszczenia warstwy konstrukcyjnej obejmuje:</w:t>
      </w:r>
    </w:p>
    <w:p w14:paraId="3CA2D196" w14:textId="77777777" w:rsidR="00342ECA" w:rsidRPr="00342ECA" w:rsidRDefault="00EA7FC3" w:rsidP="00932D68">
      <w:pPr>
        <w:numPr>
          <w:ilvl w:val="0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>mechaniczne oczyszczenie każdej niżej położonej warstwy konstrukcyjnej nawierzchni z ewentualnym polewaniem wodą lub użyciem sprężonego powietrza,</w:t>
      </w:r>
    </w:p>
    <w:p w14:paraId="4D4F4E71" w14:textId="77777777" w:rsidR="00EA7FC3" w:rsidRPr="00342ECA" w:rsidRDefault="00EA7FC3" w:rsidP="00932D68">
      <w:pPr>
        <w:numPr>
          <w:ilvl w:val="0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ręczne odspojenie stwardniałych zanieczyszczeń.</w:t>
      </w:r>
    </w:p>
    <w:p w14:paraId="768134EA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Cena 1 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skropienia warstwy konstrukcyjnej obejmuje:</w:t>
      </w:r>
    </w:p>
    <w:p w14:paraId="55D7FC7A" w14:textId="77777777" w:rsidR="00342ECA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dostarczenie lepiszcza i napełnienie nim skrapiarek,</w:t>
      </w:r>
    </w:p>
    <w:p w14:paraId="59FDBDBE" w14:textId="77777777" w:rsidR="00342ECA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podgrzanie lepiszcza do wymaganej temperatury,</w:t>
      </w:r>
    </w:p>
    <w:p w14:paraId="766511AA" w14:textId="77777777" w:rsidR="00342ECA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</w:t>
      </w:r>
      <w:r w:rsidR="002C4D92" w:rsidRPr="00342ECA">
        <w:rPr>
          <w:rFonts w:ascii="Calibri" w:hAnsi="Calibri" w:cs="Calibri"/>
          <w:sz w:val="22"/>
          <w:szCs w:val="22"/>
        </w:rPr>
        <w:t xml:space="preserve"> powierzchni warstwy lepiszczem  w ilości – naw. niebitumiczne 0,8 kg/m², bitumiczne 0,5 kg/m²</w:t>
      </w:r>
    </w:p>
    <w:p w14:paraId="1E639953" w14:textId="77777777" w:rsidR="00EA7FC3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przeprowadzenie pomiarów i badań laboratoryjnych wymaganych w specyfikacji technicznej.</w:t>
      </w:r>
    </w:p>
    <w:p w14:paraId="6DFDD4A6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10. </w:t>
      </w:r>
      <w:r w:rsidR="0020241E" w:rsidRPr="00342ECA">
        <w:rPr>
          <w:rFonts w:ascii="Calibri" w:hAnsi="Calibri" w:cs="Calibri"/>
          <w:b/>
          <w:szCs w:val="22"/>
        </w:rPr>
        <w:t>PRZEPISY ZWIĄZANE</w:t>
      </w:r>
    </w:p>
    <w:p w14:paraId="3DD3D9CB" w14:textId="77777777" w:rsidR="00342ECA" w:rsidRPr="00342ECA" w:rsidRDefault="00EA7FC3" w:rsidP="0020241E">
      <w:pPr>
        <w:numPr>
          <w:ilvl w:val="0"/>
          <w:numId w:val="9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PN-C-04134</w:t>
      </w:r>
      <w:r w:rsidR="00342ECA" w:rsidRPr="00342ECA">
        <w:rPr>
          <w:rFonts w:ascii="Calibri" w:hAnsi="Calibri" w:cs="Calibri"/>
          <w:sz w:val="22"/>
          <w:szCs w:val="22"/>
        </w:rPr>
        <w:t xml:space="preserve"> </w:t>
      </w:r>
      <w:r w:rsidRPr="00342ECA">
        <w:rPr>
          <w:rFonts w:ascii="Calibri" w:hAnsi="Calibri" w:cs="Calibri"/>
          <w:sz w:val="22"/>
          <w:szCs w:val="22"/>
        </w:rPr>
        <w:t>Przetwory naftowe. Pomiar penetracji asfaltów.</w:t>
      </w:r>
    </w:p>
    <w:p w14:paraId="03571365" w14:textId="77777777" w:rsidR="00342ECA" w:rsidRPr="00342ECA" w:rsidRDefault="00EA7FC3" w:rsidP="0020241E">
      <w:pPr>
        <w:numPr>
          <w:ilvl w:val="0"/>
          <w:numId w:val="9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PN-C-96170</w:t>
      </w:r>
      <w:r w:rsidR="00342ECA" w:rsidRPr="00342ECA">
        <w:rPr>
          <w:rFonts w:ascii="Calibri" w:hAnsi="Calibri" w:cs="Calibri"/>
          <w:sz w:val="22"/>
          <w:szCs w:val="22"/>
        </w:rPr>
        <w:t xml:space="preserve"> </w:t>
      </w:r>
      <w:r w:rsidRPr="00342ECA">
        <w:rPr>
          <w:rFonts w:ascii="Calibri" w:hAnsi="Calibri" w:cs="Calibri"/>
          <w:sz w:val="22"/>
          <w:szCs w:val="22"/>
        </w:rPr>
        <w:t>Przetwory naftowe. Asfalty drogowe.</w:t>
      </w:r>
    </w:p>
    <w:p w14:paraId="3E8FCA94" w14:textId="77777777" w:rsidR="00EA7FC3" w:rsidRPr="00342ECA" w:rsidRDefault="00EA7FC3" w:rsidP="0020241E">
      <w:pPr>
        <w:numPr>
          <w:ilvl w:val="0"/>
          <w:numId w:val="9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PN-C-96173</w:t>
      </w:r>
      <w:r w:rsidR="00342ECA" w:rsidRPr="00342ECA">
        <w:rPr>
          <w:rFonts w:ascii="Calibri" w:hAnsi="Calibri" w:cs="Calibri"/>
          <w:sz w:val="22"/>
          <w:szCs w:val="22"/>
        </w:rPr>
        <w:t xml:space="preserve"> </w:t>
      </w:r>
      <w:r w:rsidRPr="00342ECA">
        <w:rPr>
          <w:rFonts w:ascii="Calibri" w:hAnsi="Calibri" w:cs="Calibri"/>
          <w:sz w:val="22"/>
          <w:szCs w:val="22"/>
        </w:rPr>
        <w:t>Przetwory naftowe. Asfalty upłynnione AUN do nawierzchni drogowych.</w:t>
      </w:r>
    </w:p>
    <w:p w14:paraId="2D5B7525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8A9DD11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179299BD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6E20A2DA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75147210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sectPr w:rsidR="00EA7FC3" w:rsidRPr="00342ECA" w:rsidSect="000C57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74AE4" w14:textId="77777777" w:rsidR="006C2546" w:rsidRDefault="006C2546" w:rsidP="00932D68">
      <w:r>
        <w:separator/>
      </w:r>
    </w:p>
  </w:endnote>
  <w:endnote w:type="continuationSeparator" w:id="0">
    <w:p w14:paraId="7AC492EE" w14:textId="77777777" w:rsidR="006C2546" w:rsidRDefault="006C2546" w:rsidP="0093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383BF" w14:textId="77777777" w:rsidR="006C2546" w:rsidRDefault="006C2546" w:rsidP="00932D68">
      <w:r>
        <w:separator/>
      </w:r>
    </w:p>
  </w:footnote>
  <w:footnote w:type="continuationSeparator" w:id="0">
    <w:p w14:paraId="31885E20" w14:textId="77777777" w:rsidR="006C2546" w:rsidRDefault="006C2546" w:rsidP="00932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FB37" w14:textId="44AE6668" w:rsidR="00932D68" w:rsidRDefault="00932D68" w:rsidP="00932D68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 xml:space="preserve">„Remont ul. </w:t>
    </w:r>
    <w:r w:rsidR="007A229B">
      <w:rPr>
        <w:rFonts w:ascii="Calibri" w:hAnsi="Calibri" w:cs="Calibri"/>
        <w:i/>
        <w:iCs/>
        <w:sz w:val="18"/>
        <w:szCs w:val="18"/>
      </w:rPr>
      <w:t>Staszic</w:t>
    </w:r>
    <w:r>
      <w:rPr>
        <w:rFonts w:ascii="Calibri" w:hAnsi="Calibri" w:cs="Calibri"/>
        <w:i/>
        <w:iCs/>
        <w:sz w:val="18"/>
        <w:szCs w:val="18"/>
      </w:rPr>
      <w:t>a w Szydłowcu”</w:t>
    </w:r>
  </w:p>
  <w:p w14:paraId="5AA63051" w14:textId="688871B8" w:rsidR="00932D68" w:rsidRDefault="00932D68">
    <w:pPr>
      <w:pStyle w:val="Nagwek"/>
    </w:pPr>
  </w:p>
  <w:p w14:paraId="4AED0F49" w14:textId="77777777" w:rsidR="00932D68" w:rsidRDefault="00932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33515"/>
    <w:multiLevelType w:val="hybridMultilevel"/>
    <w:tmpl w:val="49E2DDF6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467C8"/>
    <w:multiLevelType w:val="hybridMultilevel"/>
    <w:tmpl w:val="64AEF044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57CF6"/>
    <w:multiLevelType w:val="hybridMultilevel"/>
    <w:tmpl w:val="6AC0D77C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135FA"/>
    <w:multiLevelType w:val="hybridMultilevel"/>
    <w:tmpl w:val="0D9A1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86E42"/>
    <w:multiLevelType w:val="hybridMultilevel"/>
    <w:tmpl w:val="4448D874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60A1B"/>
    <w:multiLevelType w:val="hybridMultilevel"/>
    <w:tmpl w:val="0996FE32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F5BF8"/>
    <w:multiLevelType w:val="singleLevel"/>
    <w:tmpl w:val="2AA671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70FE0B50"/>
    <w:multiLevelType w:val="hybridMultilevel"/>
    <w:tmpl w:val="EB081470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52390"/>
    <w:multiLevelType w:val="hybridMultilevel"/>
    <w:tmpl w:val="28F471C2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02"/>
    <w:rsid w:val="00073E68"/>
    <w:rsid w:val="00077DAB"/>
    <w:rsid w:val="000C57A3"/>
    <w:rsid w:val="00147B92"/>
    <w:rsid w:val="00194151"/>
    <w:rsid w:val="0020241E"/>
    <w:rsid w:val="002C4D92"/>
    <w:rsid w:val="00342ECA"/>
    <w:rsid w:val="0042137A"/>
    <w:rsid w:val="004B6703"/>
    <w:rsid w:val="005C53E7"/>
    <w:rsid w:val="0068173C"/>
    <w:rsid w:val="006C2546"/>
    <w:rsid w:val="00741D91"/>
    <w:rsid w:val="007A229B"/>
    <w:rsid w:val="008E3941"/>
    <w:rsid w:val="00932D68"/>
    <w:rsid w:val="00A76ABF"/>
    <w:rsid w:val="00AA218D"/>
    <w:rsid w:val="00AC42F8"/>
    <w:rsid w:val="00B4121B"/>
    <w:rsid w:val="00BD7714"/>
    <w:rsid w:val="00C57877"/>
    <w:rsid w:val="00DD7C14"/>
    <w:rsid w:val="00E11E05"/>
    <w:rsid w:val="00EA7FC3"/>
    <w:rsid w:val="00EC3194"/>
    <w:rsid w:val="00F77902"/>
    <w:rsid w:val="00F8543C"/>
    <w:rsid w:val="00FD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3C01D"/>
  <w15:docId w15:val="{09CF82E6-06B2-4834-8F6A-FCBA1FCB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3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1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137A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137A"/>
    <w:pPr>
      <w:keepNext/>
      <w:jc w:val="center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2137A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semiHidden/>
    <w:rsid w:val="0042137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semiHidden/>
    <w:rsid w:val="0042137A"/>
    <w:rPr>
      <w:rFonts w:ascii="Times New Roman" w:hAnsi="Times New Roman" w:cs="Times New Roman"/>
      <w:b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42137A"/>
    <w:pPr>
      <w:tabs>
        <w:tab w:val="num" w:pos="360"/>
      </w:tabs>
      <w:spacing w:after="120"/>
      <w:ind w:left="360" w:hanging="360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42F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AC42F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2D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D6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32D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Marlena</cp:lastModifiedBy>
  <cp:revision>2</cp:revision>
  <dcterms:created xsi:type="dcterms:W3CDTF">2022-03-16T11:02:00Z</dcterms:created>
  <dcterms:modified xsi:type="dcterms:W3CDTF">2022-03-16T11:02:00Z</dcterms:modified>
</cp:coreProperties>
</file>