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</w:t>
        <w:br/>
        <w:t>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że (niepotrzebna skreślić):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  <w:u w:val="none"/>
        </w:rPr>
        <w:t xml:space="preserve"> do tej samej grupy kapitałowej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w rozumieniu ustawy z dnia 16 lutego 2007r. o ochronie konkurencji i konsumentów (Dz. U. z 2021r. poz. 275 z późn. zm.), </w:t>
      </w:r>
      <w:r>
        <w:rPr>
          <w:rFonts w:cs="Arial" w:ascii="Arial" w:hAnsi="Arial"/>
          <w:b/>
          <w:bCs/>
          <w:color w:val="000000"/>
          <w:u w:val="none"/>
        </w:rPr>
        <w:t>co inni Wykonawcy, którzy złożyli odrębną ofertę, w postępowaniu.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>o ochronie konkurencji i konsumentów (</w:t>
      </w:r>
      <w:r>
        <w:rPr>
          <w:rFonts w:cs="Arial" w:ascii="Arial" w:hAnsi="Arial"/>
          <w:b w:val="false"/>
          <w:bCs w:val="false"/>
          <w:color w:val="000000"/>
          <w:u w:val="none"/>
        </w:rPr>
        <w:t>Dz. U. z 2021r. poz. 275 z późn. zm.</w:t>
      </w:r>
      <w:r>
        <w:rPr>
          <w:rFonts w:cs="Arial" w:ascii="Arial" w:hAnsi="Arial"/>
        </w:rPr>
        <w:t xml:space="preserve">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.………………………………………….……………………..………………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kapitałowej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1</Pages>
  <Words>200</Words>
  <Characters>1457</Characters>
  <CharactersWithSpaces>1636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2023-04-17T10:32:51Z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