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A8457F">
        <w:rPr>
          <w:b/>
          <w:sz w:val="28"/>
          <w:szCs w:val="28"/>
          <w:lang w:eastAsia="x-none"/>
        </w:rPr>
        <w:t>4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>wie</w:t>
      </w:r>
      <w:r w:rsidR="00E91490">
        <w:rPr>
          <w:sz w:val="24"/>
          <w:szCs w:val="24"/>
        </w:rPr>
        <w:t xml:space="preserve"> </w:t>
      </w:r>
      <w:r w:rsidR="00A8457F" w:rsidRPr="00A8457F">
        <w:rPr>
          <w:b/>
          <w:i/>
          <w:sz w:val="24"/>
          <w:szCs w:val="24"/>
        </w:rPr>
        <w:t>„Udzielenie Gminie Szydłowiec długoterminowego kredytu bankowego w wysokości 4.400.000,00 zł. na częściowe sfinansowanie  planowanego w 2022 roku deficytu budżetowego oraz spłatę wcześniej zaciągniętych zobowiązań z tytułu emisji papier</w:t>
      </w:r>
      <w:bookmarkStart w:id="0" w:name="_GoBack"/>
      <w:bookmarkEnd w:id="0"/>
      <w:r w:rsidR="00A8457F" w:rsidRPr="00A8457F">
        <w:rPr>
          <w:b/>
          <w:i/>
          <w:sz w:val="24"/>
          <w:szCs w:val="24"/>
        </w:rPr>
        <w:t xml:space="preserve">ów wartościowych oraz zaciągniętych pożyczek i kredytów </w:t>
      </w:r>
      <w:r w:rsidR="00A8457F" w:rsidRPr="00A8457F">
        <w:rPr>
          <w:b/>
          <w:i/>
          <w:color w:val="000000"/>
          <w:sz w:val="24"/>
          <w:szCs w:val="24"/>
        </w:rPr>
        <w:t>”</w:t>
      </w:r>
      <w:r>
        <w:rPr>
          <w:sz w:val="24"/>
          <w:szCs w:val="24"/>
        </w:rPr>
        <w:t>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9B1F56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9B1F56">
        <w:rPr>
          <w:sz w:val="24"/>
          <w:szCs w:val="24"/>
        </w:rPr>
        <w:t>710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9B1F56"/>
    <w:rsid w:val="00A8457F"/>
    <w:rsid w:val="00B55EED"/>
    <w:rsid w:val="00B745F9"/>
    <w:rsid w:val="00C4328E"/>
    <w:rsid w:val="00C519BB"/>
    <w:rsid w:val="00CD151B"/>
    <w:rsid w:val="00D72370"/>
    <w:rsid w:val="00DB0BAD"/>
    <w:rsid w:val="00E6279C"/>
    <w:rsid w:val="00E817FF"/>
    <w:rsid w:val="00E91490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525D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45</cp:revision>
  <cp:lastPrinted>2022-11-07T09:01:00Z</cp:lastPrinted>
  <dcterms:created xsi:type="dcterms:W3CDTF">2017-01-04T10:44:00Z</dcterms:created>
  <dcterms:modified xsi:type="dcterms:W3CDTF">2022-11-07T10:17:00Z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