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804FD8">
      <w:pPr>
        <w:tabs>
          <w:tab w:val="left" w:pos="2145"/>
        </w:tabs>
        <w:spacing w:after="120" w:line="276" w:lineRule="auto"/>
        <w:ind w:left="-3"/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 o nawie „</w:t>
      </w:r>
      <w:r w:rsidR="00804FD8">
        <w:rPr>
          <w:b/>
          <w:i/>
        </w:rPr>
        <w:t>Przebudowa pawilonu handlowego przy ul. Wschodniej w celu utworzenia Klubu „Senior+””</w:t>
      </w:r>
      <w:r>
        <w:rPr>
          <w:sz w:val="24"/>
          <w:szCs w:val="24"/>
        </w:rPr>
        <w:t xml:space="preserve"> prowadzonym na podstawie </w:t>
      </w:r>
      <w:r w:rsidR="00804FD8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art. 275 pkt. 1 ustawy z dnia 11 września 2019 r. Prawo zamówień publicznych (Dz.U. z 2019 r. poz. 2019 ze zm.), w trybie podstawowym bez  przepr</w:t>
      </w:r>
      <w:r w:rsidR="003735AE">
        <w:rPr>
          <w:sz w:val="24"/>
          <w:szCs w:val="24"/>
        </w:rPr>
        <w:t>owadzenia negocjacji, stosownie</w:t>
      </w:r>
      <w:r w:rsidR="0037413D">
        <w:rPr>
          <w:sz w:val="24"/>
          <w:szCs w:val="24"/>
        </w:rPr>
        <w:t xml:space="preserve"> </w:t>
      </w:r>
      <w:r w:rsidR="00804FD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do </w:t>
      </w:r>
      <w:r w:rsidR="003741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 xml:space="preserve">(Dz.U. z 2020 r. poz. 1076 z późn. zm.) </w:t>
      </w:r>
      <w:r>
        <w:rPr>
          <w:sz w:val="24"/>
          <w:szCs w:val="24"/>
        </w:rPr>
        <w:t>w stosunku do Wykonawców, którzy złożyli odrębne oferty w niniejszym postępowaniu o udzielenie zamówienia publicznego*.</w:t>
      </w:r>
    </w:p>
    <w:p w:rsidR="008F505B" w:rsidRDefault="00F71D56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(Dz.U. z 2020 r. poz. 1076 z późn.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604999" w:rsidRDefault="00604999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bookmarkStart w:id="0" w:name="_GoBack"/>
      <w:bookmarkEnd w:id="0"/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735AE"/>
    <w:rsid w:val="0037413D"/>
    <w:rsid w:val="003A6EDA"/>
    <w:rsid w:val="003B55CD"/>
    <w:rsid w:val="003D3A5C"/>
    <w:rsid w:val="00401C31"/>
    <w:rsid w:val="00407E83"/>
    <w:rsid w:val="004C3271"/>
    <w:rsid w:val="00604999"/>
    <w:rsid w:val="006348E3"/>
    <w:rsid w:val="006B22D0"/>
    <w:rsid w:val="006C08D9"/>
    <w:rsid w:val="007A331F"/>
    <w:rsid w:val="007D160A"/>
    <w:rsid w:val="007D20CE"/>
    <w:rsid w:val="00804FD8"/>
    <w:rsid w:val="00807B8F"/>
    <w:rsid w:val="008F505B"/>
    <w:rsid w:val="008F515B"/>
    <w:rsid w:val="00961A1B"/>
    <w:rsid w:val="00991351"/>
    <w:rsid w:val="00996905"/>
    <w:rsid w:val="00B745F9"/>
    <w:rsid w:val="00C519BB"/>
    <w:rsid w:val="00CD151B"/>
    <w:rsid w:val="00D72370"/>
    <w:rsid w:val="00DB0BAD"/>
    <w:rsid w:val="00E6279C"/>
    <w:rsid w:val="00E817FF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36</cp:revision>
  <cp:lastPrinted>2021-07-01T06:49:00Z</cp:lastPrinted>
  <dcterms:created xsi:type="dcterms:W3CDTF">2017-01-04T10:44:00Z</dcterms:created>
  <dcterms:modified xsi:type="dcterms:W3CDTF">2021-07-01T06:49:00Z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