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w specjalności </w:t>
            </w:r>
            <w:r w:rsidR="00423542">
              <w:rPr>
                <w:b/>
                <w:bCs/>
                <w:sz w:val="16"/>
                <w:szCs w:val="16"/>
              </w:rPr>
              <w:t>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1A08EE">
            <w:pPr>
              <w:jc w:val="center"/>
            </w:pPr>
            <w:r>
              <w:rPr>
                <w:b/>
                <w:sz w:val="18"/>
                <w:szCs w:val="18"/>
              </w:rPr>
              <w:t>Doświadczenie w wykonywaniu zada</w:t>
            </w:r>
            <w:r w:rsidR="00E550CA">
              <w:rPr>
                <w:b/>
                <w:sz w:val="18"/>
                <w:szCs w:val="18"/>
              </w:rPr>
              <w:t xml:space="preserve">ń o wartości nie mniejszej niż </w:t>
            </w:r>
            <w:r w:rsidR="001A08EE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7338C9"/>
    <w:rsid w:val="00A35749"/>
    <w:rsid w:val="00C14DC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2019-06-25T11:21:00Z</cp:lastPrinted>
  <dcterms:created xsi:type="dcterms:W3CDTF">2017-01-04T10:19:00Z</dcterms:created>
  <dcterms:modified xsi:type="dcterms:W3CDTF">2019-06-25T11:27:00Z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