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</w:t>
      </w:r>
      <w:r w:rsidR="00E61489">
        <w:rPr>
          <w:b/>
          <w:sz w:val="28"/>
          <w:szCs w:val="28"/>
        </w:rPr>
        <w:t xml:space="preserve"> </w:t>
      </w:r>
      <w:r w:rsidR="00500B0F">
        <w:rPr>
          <w:b/>
          <w:sz w:val="28"/>
          <w:szCs w:val="28"/>
        </w:rPr>
        <w:t>6</w:t>
      </w:r>
      <w:r w:rsidR="00E61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  <w:bookmarkStart w:id="0" w:name="_GoBack"/>
      <w:bookmarkEnd w:id="0"/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5F570E">
              <w:rPr>
                <w:b/>
                <w:bCs/>
                <w:sz w:val="16"/>
                <w:szCs w:val="16"/>
              </w:rPr>
              <w:t>konstrukcyjno-budowlanej</w:t>
            </w:r>
            <w:r w:rsidR="005F33D3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1489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E61489" w:rsidRPr="00E61489">
              <w:rPr>
                <w:b/>
                <w:sz w:val="18"/>
                <w:szCs w:val="18"/>
              </w:rPr>
              <w:t>zawodow</w:t>
            </w:r>
            <w:r w:rsidR="00E61489">
              <w:rPr>
                <w:b/>
                <w:sz w:val="18"/>
                <w:szCs w:val="18"/>
              </w:rPr>
              <w:t>e</w:t>
            </w:r>
            <w:r w:rsidR="00E61489" w:rsidRPr="00E61489">
              <w:rPr>
                <w:b/>
                <w:sz w:val="18"/>
                <w:szCs w:val="18"/>
              </w:rPr>
              <w:br/>
              <w:t>w kierowaniu robotami w wymaganej specjalności co najmniej 2 lata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394AFA">
            <w:pPr>
              <w:jc w:val="center"/>
            </w:pPr>
            <w:r>
              <w:t>Kierownik budowy</w:t>
            </w:r>
            <w:r w:rsidR="00394AFA">
              <w:t xml:space="preserve"> / robót</w:t>
            </w:r>
            <w:r>
              <w:t xml:space="preserve">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394AFA"/>
    <w:rsid w:val="00423542"/>
    <w:rsid w:val="00500B0F"/>
    <w:rsid w:val="005F33D3"/>
    <w:rsid w:val="005F570E"/>
    <w:rsid w:val="007338C9"/>
    <w:rsid w:val="00A35749"/>
    <w:rsid w:val="00C14DCF"/>
    <w:rsid w:val="00E550CA"/>
    <w:rsid w:val="00E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2019-06-14T10:37:00Z</cp:lastPrinted>
  <dcterms:created xsi:type="dcterms:W3CDTF">2017-01-04T10:19:00Z</dcterms:created>
  <dcterms:modified xsi:type="dcterms:W3CDTF">2019-06-14T10:38:00Z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