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CEB6" w14:textId="77777777"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D07FC9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 w14:paraId="4E0E3884" w14:textId="77777777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8BEDFC7" w14:textId="77777777" w:rsidR="00DB0BAD" w:rsidRDefault="00DB0BAD">
            <w:pPr>
              <w:snapToGrid w:val="0"/>
              <w:jc w:val="both"/>
              <w:rPr>
                <w:b/>
              </w:rPr>
            </w:pPr>
          </w:p>
          <w:p w14:paraId="0D9BAFF6" w14:textId="77777777" w:rsidR="00DB0BAD" w:rsidRDefault="00DB0BAD">
            <w:pPr>
              <w:jc w:val="both"/>
              <w:rPr>
                <w:b/>
              </w:rPr>
            </w:pPr>
          </w:p>
          <w:p w14:paraId="28BA1B9A" w14:textId="77777777" w:rsidR="00DB0BAD" w:rsidRDefault="00DB0BAD">
            <w:pPr>
              <w:jc w:val="both"/>
              <w:rPr>
                <w:b/>
              </w:rPr>
            </w:pPr>
          </w:p>
          <w:p w14:paraId="06C1B55F" w14:textId="77777777" w:rsidR="00DB0BAD" w:rsidRDefault="00DB0BAD">
            <w:pPr>
              <w:jc w:val="both"/>
              <w:rPr>
                <w:b/>
              </w:rPr>
            </w:pPr>
          </w:p>
          <w:p w14:paraId="5057A97E" w14:textId="77777777" w:rsidR="00DB0BAD" w:rsidRDefault="00F71D56">
            <w:pPr>
              <w:jc w:val="center"/>
            </w:pPr>
            <w:r>
              <w:t>Pieczęć Wykonawcy</w:t>
            </w:r>
          </w:p>
        </w:tc>
      </w:tr>
    </w:tbl>
    <w:p w14:paraId="129AEF75" w14:textId="77777777" w:rsidR="00DB0BAD" w:rsidRDefault="00DB0BAD">
      <w:pPr>
        <w:rPr>
          <w:sz w:val="28"/>
        </w:rPr>
      </w:pPr>
    </w:p>
    <w:p w14:paraId="5CE10443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14:paraId="3F6D7759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65887895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14:paraId="3F86D182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22038DA" w14:textId="77777777" w:rsidR="00DB0BAD" w:rsidRDefault="00DB0BAD">
      <w:pPr>
        <w:jc w:val="both"/>
        <w:rPr>
          <w:sz w:val="24"/>
          <w:szCs w:val="24"/>
        </w:rPr>
      </w:pPr>
    </w:p>
    <w:p w14:paraId="1931C7C2" w14:textId="77777777"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14:paraId="25C918AC" w14:textId="77777777"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14:paraId="2EC444FE" w14:textId="77777777"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14:paraId="3A979B31" w14:textId="4AC033B6"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776F07" w:rsidRPr="00776F07">
        <w:rPr>
          <w:b/>
          <w:i/>
          <w:sz w:val="24"/>
          <w:szCs w:val="24"/>
        </w:rPr>
        <w:t>„Kompleksowa obsługa bankowa budżetu Gminy Szydłowiec i jej jednostek organizacyjnych</w:t>
      </w:r>
      <w:r w:rsidR="00776F07" w:rsidRPr="00776F07">
        <w:rPr>
          <w:b/>
          <w:i/>
          <w:color w:val="000000"/>
          <w:sz w:val="24"/>
          <w:szCs w:val="24"/>
        </w:rPr>
        <w:t>”</w:t>
      </w:r>
      <w:r w:rsidR="00D07FC9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9B1F56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9B1F56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14:paraId="65297540" w14:textId="77777777"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14:paraId="0283F8E9" w14:textId="77777777"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14:paraId="1BF0C243" w14:textId="77777777"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14:paraId="7E593FFB" w14:textId="77777777"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14:paraId="40F88781" w14:textId="77777777"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3C4D80">
        <w:rPr>
          <w:sz w:val="24"/>
          <w:szCs w:val="24"/>
        </w:rPr>
        <w:t xml:space="preserve"> 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14:paraId="19733B81" w14:textId="77777777"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14:paraId="74BE7CF5" w14:textId="77777777"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14:paraId="4ACCAC94" w14:textId="77777777"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14:paraId="2905810F" w14:textId="77777777"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14:paraId="5334E760" w14:textId="77777777"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14:paraId="2F9D404B" w14:textId="77777777"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14:paraId="3EB83EBC" w14:textId="77777777"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14:paraId="3D4B82B2" w14:textId="77777777"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14:paraId="14E1BCAF" w14:textId="77777777"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14:paraId="33104D22" w14:textId="77777777"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14:paraId="136BD6BD" w14:textId="77777777" w:rsidR="00DB0BAD" w:rsidRDefault="00F71D56">
      <w:pPr>
        <w:jc w:val="right"/>
      </w:pPr>
      <w:r>
        <w:t>.............................................................</w:t>
      </w:r>
    </w:p>
    <w:p w14:paraId="2B19CBC8" w14:textId="77777777"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C4D80"/>
    <w:rsid w:val="003D3A5C"/>
    <w:rsid w:val="00401C31"/>
    <w:rsid w:val="00407E83"/>
    <w:rsid w:val="004C3271"/>
    <w:rsid w:val="00604999"/>
    <w:rsid w:val="006348E3"/>
    <w:rsid w:val="006B22D0"/>
    <w:rsid w:val="006C08D9"/>
    <w:rsid w:val="00703F11"/>
    <w:rsid w:val="00776F07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9B1F56"/>
    <w:rsid w:val="00A8457F"/>
    <w:rsid w:val="00B55EED"/>
    <w:rsid w:val="00B745F9"/>
    <w:rsid w:val="00C4328E"/>
    <w:rsid w:val="00C519BB"/>
    <w:rsid w:val="00CD151B"/>
    <w:rsid w:val="00D07FC9"/>
    <w:rsid w:val="00D72370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9434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</cp:revision>
  <cp:lastPrinted>2023-10-18T08:27:00Z</cp:lastPrinted>
  <dcterms:created xsi:type="dcterms:W3CDTF">2023-07-11T07:55:00Z</dcterms:created>
  <dcterms:modified xsi:type="dcterms:W3CDTF">2023-10-18T08:27:00Z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